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7A" w:rsidRPr="00183652" w:rsidRDefault="0040427A" w:rsidP="00183652">
      <w:pPr>
        <w:spacing w:after="0" w:line="240" w:lineRule="auto"/>
        <w:rPr>
          <w:rFonts w:eastAsia="Arial Unicode MS"/>
        </w:rPr>
      </w:pPr>
      <w:r w:rsidRPr="00183652">
        <w:rPr>
          <w:rFonts w:eastAsia="Arial Unicode MS" w:hint="eastAsia"/>
        </w:rPr>
        <w:t>产品安全简报</w:t>
      </w:r>
    </w:p>
    <w:p w:rsidR="0040427A" w:rsidRPr="00183652" w:rsidRDefault="0040427A" w:rsidP="00362D49">
      <w:pPr>
        <w:spacing w:after="0" w:line="240" w:lineRule="auto"/>
        <w:rPr>
          <w:rFonts w:eastAsia="Arial Unicode MS"/>
        </w:rPr>
      </w:pPr>
      <w:r>
        <w:rPr>
          <w:rFonts w:eastAsia="Arial Unicode MS" w:hint="eastAsia"/>
          <w:b/>
        </w:rPr>
        <w:t>安全产品采购须知</w:t>
      </w:r>
    </w:p>
    <w:p w:rsidR="0040427A" w:rsidRPr="00183652" w:rsidRDefault="0040427A" w:rsidP="00A51A87">
      <w:pPr>
        <w:spacing w:after="0" w:line="240" w:lineRule="auto"/>
        <w:rPr>
          <w:rFonts w:eastAsia="Arial Unicode MS"/>
        </w:rPr>
      </w:pPr>
      <w:r w:rsidRPr="00183652">
        <w:rPr>
          <w:rFonts w:eastAsia="Arial Unicode MS"/>
        </w:rPr>
        <w:t>2016</w:t>
      </w:r>
      <w:bookmarkStart w:id="0" w:name="_GoBack"/>
      <w:bookmarkEnd w:id="0"/>
    </w:p>
    <w:p w:rsidR="0040427A" w:rsidRPr="00183652" w:rsidRDefault="0040427A" w:rsidP="00362D49">
      <w:pPr>
        <w:spacing w:after="0" w:line="240" w:lineRule="auto"/>
        <w:rPr>
          <w:rFonts w:eastAsia="Arial Unicode MS"/>
        </w:rPr>
      </w:pPr>
      <w:r w:rsidRPr="00183652">
        <w:rPr>
          <w:rFonts w:eastAsia="Arial Unicode MS" w:hint="eastAsia"/>
        </w:rPr>
        <w:t>采购安全且符合</w:t>
      </w:r>
      <w:r>
        <w:rPr>
          <w:rFonts w:eastAsia="Arial Unicode MS" w:hint="eastAsia"/>
        </w:rPr>
        <w:t>法律</w:t>
      </w:r>
      <w:r w:rsidRPr="00183652">
        <w:rPr>
          <w:rFonts w:eastAsia="Arial Unicode MS" w:hint="eastAsia"/>
        </w:rPr>
        <w:t>法规</w:t>
      </w:r>
      <w:r>
        <w:rPr>
          <w:rFonts w:eastAsia="Arial Unicode MS" w:hint="eastAsia"/>
        </w:rPr>
        <w:t>及</w:t>
      </w:r>
      <w:r w:rsidRPr="00183652">
        <w:rPr>
          <w:rFonts w:eastAsia="Arial Unicode MS" w:hint="eastAsia"/>
        </w:rPr>
        <w:t>行业标准的产品不只是良好的商业做法。它</w:t>
      </w:r>
      <w:r>
        <w:rPr>
          <w:rFonts w:eastAsia="Arial Unicode MS" w:hint="eastAsia"/>
        </w:rPr>
        <w:t>不仅</w:t>
      </w:r>
      <w:r w:rsidRPr="00183652">
        <w:rPr>
          <w:rFonts w:eastAsia="Arial Unicode MS" w:hint="eastAsia"/>
        </w:rPr>
        <w:t>可以</w:t>
      </w:r>
      <w:r>
        <w:rPr>
          <w:rFonts w:eastAsia="Arial Unicode MS" w:hint="eastAsia"/>
        </w:rPr>
        <w:t>帮助企业节省资金、妥善管理风险和保护自己的品牌，还意味着社区会更有安全感</w:t>
      </w:r>
      <w:r w:rsidRPr="00183652">
        <w:rPr>
          <w:rFonts w:eastAsia="Arial Unicode MS" w:hint="eastAsia"/>
        </w:rPr>
        <w:t>。消费者希望能够</w:t>
      </w:r>
      <w:r>
        <w:rPr>
          <w:rFonts w:eastAsia="Arial Unicode MS" w:hint="eastAsia"/>
        </w:rPr>
        <w:t>买到价格和质量都称心满意的商品</w:t>
      </w:r>
      <w:r w:rsidRPr="00183652">
        <w:rPr>
          <w:rFonts w:eastAsia="Arial Unicode MS" w:hint="eastAsia"/>
        </w:rPr>
        <w:t>，而不用担心受到产品的伤害，即使是价格比较便宜的</w:t>
      </w:r>
      <w:r>
        <w:rPr>
          <w:rFonts w:eastAsia="Arial Unicode MS" w:hint="eastAsia"/>
        </w:rPr>
        <w:t>商品</w:t>
      </w:r>
      <w:r w:rsidRPr="00183652">
        <w:rPr>
          <w:rFonts w:eastAsia="Arial Unicode MS" w:hint="eastAsia"/>
        </w:rPr>
        <w:t>。</w:t>
      </w:r>
    </w:p>
    <w:p w:rsidR="0040427A" w:rsidRPr="00183652" w:rsidRDefault="0040427A" w:rsidP="00183652">
      <w:pPr>
        <w:spacing w:after="0" w:line="240" w:lineRule="auto"/>
        <w:rPr>
          <w:rFonts w:eastAsia="Arial Unicode MS"/>
        </w:rPr>
      </w:pPr>
    </w:p>
    <w:p w:rsidR="0040427A" w:rsidRPr="00183652" w:rsidRDefault="0040427A" w:rsidP="00362D49">
      <w:pPr>
        <w:spacing w:after="0" w:line="240" w:lineRule="auto"/>
        <w:rPr>
          <w:rFonts w:eastAsia="Arial Unicode MS"/>
        </w:rPr>
      </w:pPr>
      <w:r>
        <w:rPr>
          <w:rFonts w:eastAsia="Arial Unicode MS" w:hint="eastAsia"/>
          <w:b/>
        </w:rPr>
        <w:t>安全产品采购须知</w:t>
      </w:r>
    </w:p>
    <w:p w:rsidR="0040427A" w:rsidRPr="00183652" w:rsidRDefault="0040427A" w:rsidP="00362D49">
      <w:pPr>
        <w:spacing w:after="0" w:line="240" w:lineRule="auto"/>
        <w:rPr>
          <w:rFonts w:eastAsia="Arial Unicode MS"/>
        </w:rPr>
      </w:pPr>
      <w:r w:rsidRPr="00183652">
        <w:rPr>
          <w:rFonts w:eastAsia="Arial Unicode MS" w:hint="eastAsia"/>
        </w:rPr>
        <w:t>根据</w:t>
      </w:r>
      <w:r>
        <w:rPr>
          <w:rFonts w:eastAsia="Arial Unicode MS" w:hint="eastAsia"/>
        </w:rPr>
        <w:t>《</w:t>
      </w:r>
      <w:r w:rsidRPr="00183652">
        <w:rPr>
          <w:rFonts w:eastAsia="Arial Unicode MS" w:hint="eastAsia"/>
        </w:rPr>
        <w:t>澳大利亚</w:t>
      </w:r>
      <w:r>
        <w:rPr>
          <w:rFonts w:eastAsia="Arial Unicode MS" w:hint="eastAsia"/>
        </w:rPr>
        <w:t>消费者保护法》</w:t>
      </w:r>
      <w:r w:rsidRPr="00183652">
        <w:rPr>
          <w:rFonts w:eastAsia="Arial Unicode MS" w:hint="eastAsia"/>
        </w:rPr>
        <w:t>，</w:t>
      </w:r>
      <w:r>
        <w:rPr>
          <w:rFonts w:eastAsia="Arial Unicode MS" w:hint="eastAsia"/>
        </w:rPr>
        <w:t>商家有义务</w:t>
      </w:r>
      <w:r w:rsidRPr="00183652">
        <w:rPr>
          <w:rFonts w:eastAsia="Arial Unicode MS" w:hint="eastAsia"/>
        </w:rPr>
        <w:t>供应安全适用的消费品，</w:t>
      </w:r>
      <w:r>
        <w:rPr>
          <w:rFonts w:eastAsia="Arial Unicode MS" w:hint="eastAsia"/>
        </w:rPr>
        <w:t>这也适用于</w:t>
      </w:r>
      <w:r w:rsidRPr="00183652">
        <w:rPr>
          <w:rFonts w:eastAsia="Arial Unicode MS" w:hint="eastAsia"/>
        </w:rPr>
        <w:t>不受</w:t>
      </w:r>
      <w:r w:rsidRPr="00183652">
        <w:rPr>
          <w:rFonts w:eastAsia="Arial Unicode MS" w:hint="eastAsia"/>
          <w:color w:val="0070C0"/>
          <w:u w:val="single"/>
        </w:rPr>
        <w:t>强制性安全标准</w:t>
      </w:r>
      <w:r w:rsidRPr="00183652">
        <w:rPr>
          <w:rFonts w:eastAsia="Arial Unicode MS" w:hint="eastAsia"/>
        </w:rPr>
        <w:t>或</w:t>
      </w:r>
      <w:r w:rsidRPr="00183652">
        <w:rPr>
          <w:rFonts w:eastAsia="Arial Unicode MS" w:hint="eastAsia"/>
          <w:color w:val="0070C0"/>
          <w:u w:val="single"/>
        </w:rPr>
        <w:t>禁令</w:t>
      </w:r>
      <w:r w:rsidRPr="00183652">
        <w:rPr>
          <w:rFonts w:eastAsia="Arial Unicode MS" w:hint="eastAsia"/>
        </w:rPr>
        <w:t>约束的产品，因为许多造成伤害的产品不受个别特定产品法规的约束。</w:t>
      </w:r>
    </w:p>
    <w:p w:rsidR="0040427A" w:rsidRPr="00183652" w:rsidRDefault="0040427A" w:rsidP="00183652">
      <w:pPr>
        <w:spacing w:after="0" w:line="240" w:lineRule="auto"/>
        <w:rPr>
          <w:rFonts w:eastAsia="Arial Unicode MS"/>
        </w:rPr>
      </w:pPr>
    </w:p>
    <w:p w:rsidR="0040427A" w:rsidRPr="00183652" w:rsidRDefault="0040427A" w:rsidP="00183652">
      <w:pPr>
        <w:spacing w:after="0" w:line="240" w:lineRule="auto"/>
        <w:rPr>
          <w:rFonts w:eastAsia="Arial Unicode MS"/>
          <w:b/>
        </w:rPr>
      </w:pPr>
      <w:r w:rsidRPr="00183652">
        <w:rPr>
          <w:rFonts w:eastAsia="Arial Unicode MS" w:hint="eastAsia"/>
          <w:b/>
        </w:rPr>
        <w:t>作为供应商，我可以做什么？</w:t>
      </w:r>
    </w:p>
    <w:p w:rsidR="0040427A" w:rsidRPr="00183652" w:rsidRDefault="0040427A" w:rsidP="00362D49">
      <w:pPr>
        <w:spacing w:after="0" w:line="240" w:lineRule="auto"/>
        <w:rPr>
          <w:rFonts w:eastAsia="Arial Unicode MS"/>
        </w:rPr>
      </w:pPr>
      <w:r w:rsidRPr="00183652">
        <w:rPr>
          <w:rFonts w:eastAsia="Arial Unicode MS" w:hint="eastAsia"/>
        </w:rPr>
        <w:t>为了避免违反消费者保护法和确保</w:t>
      </w:r>
      <w:r>
        <w:rPr>
          <w:rFonts w:eastAsia="Arial Unicode MS" w:hint="eastAsia"/>
        </w:rPr>
        <w:t>您</w:t>
      </w:r>
      <w:r w:rsidRPr="00183652">
        <w:rPr>
          <w:rFonts w:eastAsia="Arial Unicode MS" w:hint="eastAsia"/>
        </w:rPr>
        <w:t>的产品安全，</w:t>
      </w:r>
      <w:r>
        <w:rPr>
          <w:rFonts w:eastAsia="Arial Unicode MS" w:hint="eastAsia"/>
        </w:rPr>
        <w:t>您应当</w:t>
      </w:r>
      <w:r w:rsidRPr="00183652">
        <w:rPr>
          <w:rFonts w:eastAsia="Arial Unicode MS" w:hint="eastAsia"/>
        </w:rPr>
        <w:t>考虑</w:t>
      </w:r>
      <w:r>
        <w:rPr>
          <w:rFonts w:eastAsia="Arial Unicode MS" w:hint="eastAsia"/>
        </w:rPr>
        <w:t>您</w:t>
      </w:r>
      <w:r w:rsidRPr="00183652">
        <w:rPr>
          <w:rFonts w:eastAsia="Arial Unicode MS" w:hint="eastAsia"/>
        </w:rPr>
        <w:t>目前的</w:t>
      </w:r>
      <w:bookmarkStart w:id="1" w:name="OLE_LINK2"/>
      <w:bookmarkStart w:id="2" w:name="OLE_LINK3"/>
      <w:r w:rsidRPr="00183652">
        <w:rPr>
          <w:rFonts w:eastAsia="Arial Unicode MS" w:hint="eastAsia"/>
        </w:rPr>
        <w:t>质量保证</w:t>
      </w:r>
      <w:r>
        <w:rPr>
          <w:rFonts w:eastAsia="Arial Unicode MS" w:hint="eastAsia"/>
        </w:rPr>
        <w:t>流程</w:t>
      </w:r>
      <w:bookmarkEnd w:id="1"/>
      <w:bookmarkEnd w:id="2"/>
      <w:r w:rsidRPr="00183652">
        <w:rPr>
          <w:rFonts w:eastAsia="Arial Unicode MS" w:hint="eastAsia"/>
        </w:rPr>
        <w:t>，</w:t>
      </w:r>
      <w:r>
        <w:rPr>
          <w:rFonts w:eastAsia="Arial Unicode MS" w:hint="eastAsia"/>
        </w:rPr>
        <w:t>以确保</w:t>
      </w:r>
      <w:r w:rsidRPr="00183652">
        <w:rPr>
          <w:rFonts w:eastAsia="Arial Unicode MS" w:hint="eastAsia"/>
        </w:rPr>
        <w:t>不安全产品</w:t>
      </w:r>
      <w:r>
        <w:rPr>
          <w:rFonts w:eastAsia="Arial Unicode MS" w:hint="eastAsia"/>
        </w:rPr>
        <w:t>不会上架</w:t>
      </w:r>
      <w:r w:rsidRPr="00183652">
        <w:rPr>
          <w:rFonts w:eastAsia="Arial Unicode MS" w:hint="eastAsia"/>
        </w:rPr>
        <w:t>。</w:t>
      </w:r>
    </w:p>
    <w:p w:rsidR="0040427A" w:rsidRPr="00183652" w:rsidRDefault="0040427A" w:rsidP="00362D49">
      <w:pPr>
        <w:spacing w:after="0" w:line="240" w:lineRule="auto"/>
        <w:rPr>
          <w:rFonts w:eastAsia="Arial Unicode MS"/>
        </w:rPr>
      </w:pPr>
      <w:r w:rsidRPr="00183652">
        <w:rPr>
          <w:rFonts w:eastAsia="Arial Unicode MS" w:hint="eastAsia"/>
        </w:rPr>
        <w:t>如果</w:t>
      </w:r>
      <w:r>
        <w:rPr>
          <w:rFonts w:eastAsia="Arial Unicode MS" w:hint="eastAsia"/>
        </w:rPr>
        <w:t>您</w:t>
      </w:r>
      <w:r w:rsidRPr="00183652">
        <w:rPr>
          <w:rFonts w:eastAsia="Arial Unicode MS" w:hint="eastAsia"/>
        </w:rPr>
        <w:t>的企业供应链长而复杂，</w:t>
      </w:r>
      <w:r>
        <w:rPr>
          <w:rFonts w:eastAsia="Arial Unicode MS" w:hint="eastAsia"/>
        </w:rPr>
        <w:t>您</w:t>
      </w:r>
      <w:r w:rsidRPr="00183652">
        <w:rPr>
          <w:rFonts w:eastAsia="Arial Unicode MS" w:hint="eastAsia"/>
        </w:rPr>
        <w:t>需要</w:t>
      </w:r>
      <w:r>
        <w:rPr>
          <w:rFonts w:eastAsia="Arial Unicode MS" w:hint="eastAsia"/>
        </w:rPr>
        <w:t>特别</w:t>
      </w:r>
      <w:r w:rsidRPr="00183652">
        <w:rPr>
          <w:rFonts w:eastAsia="Arial Unicode MS" w:hint="eastAsia"/>
        </w:rPr>
        <w:t>注意确保产品安全。</w:t>
      </w:r>
    </w:p>
    <w:p w:rsidR="0040427A" w:rsidRPr="00183652" w:rsidRDefault="0040427A" w:rsidP="00362D49">
      <w:pPr>
        <w:spacing w:after="0" w:line="240" w:lineRule="auto"/>
        <w:rPr>
          <w:rFonts w:eastAsia="Arial Unicode MS"/>
          <w:b/>
        </w:rPr>
      </w:pPr>
      <w:r w:rsidRPr="00183652">
        <w:rPr>
          <w:rFonts w:eastAsia="Arial Unicode MS" w:hint="eastAsia"/>
          <w:b/>
        </w:rPr>
        <w:t>在为</w:t>
      </w:r>
      <w:r>
        <w:rPr>
          <w:rFonts w:eastAsia="Arial Unicode MS" w:hint="eastAsia"/>
          <w:b/>
        </w:rPr>
        <w:t>您</w:t>
      </w:r>
      <w:r w:rsidRPr="00183652">
        <w:rPr>
          <w:rFonts w:eastAsia="Arial Unicode MS" w:hint="eastAsia"/>
          <w:b/>
        </w:rPr>
        <w:t>的企业采购产品时，确保：</w:t>
      </w:r>
    </w:p>
    <w:p w:rsidR="0040427A" w:rsidRPr="00183652" w:rsidRDefault="0040427A" w:rsidP="00362D49">
      <w:pPr>
        <w:spacing w:after="0" w:line="240" w:lineRule="auto"/>
        <w:rPr>
          <w:rFonts w:eastAsia="Arial Unicode MS"/>
        </w:rPr>
      </w:pPr>
      <w:r w:rsidRPr="00183652">
        <w:rPr>
          <w:rFonts w:eastAsia="Arial Unicode MS"/>
          <w:b/>
          <w:bCs/>
        </w:rPr>
        <w:t xml:space="preserve">• </w:t>
      </w:r>
      <w:r w:rsidRPr="00183652">
        <w:rPr>
          <w:rFonts w:eastAsia="Arial Unicode MS" w:hint="eastAsia"/>
          <w:bCs/>
        </w:rPr>
        <w:t>进行</w:t>
      </w:r>
      <w:r w:rsidRPr="00183652">
        <w:rPr>
          <w:rFonts w:eastAsia="Arial Unicode MS" w:hint="eastAsia"/>
          <w:b/>
          <w:bCs/>
        </w:rPr>
        <w:t>装运前检查</w:t>
      </w:r>
      <w:r w:rsidRPr="00540A8F">
        <w:rPr>
          <w:rFonts w:eastAsia="Arial Unicode MS"/>
          <w:bCs/>
        </w:rPr>
        <w:t>——</w:t>
      </w:r>
      <w:r w:rsidRPr="00183652">
        <w:rPr>
          <w:rFonts w:eastAsia="Arial Unicode MS" w:hint="eastAsia"/>
        </w:rPr>
        <w:t>最好</w:t>
      </w:r>
      <w:r>
        <w:rPr>
          <w:rFonts w:eastAsia="Arial Unicode MS" w:hint="eastAsia"/>
        </w:rPr>
        <w:t>委托</w:t>
      </w:r>
      <w:r w:rsidRPr="00183652">
        <w:rPr>
          <w:rFonts w:eastAsia="Arial Unicode MS" w:hint="eastAsia"/>
        </w:rPr>
        <w:t>独立服务商进行检查，</w:t>
      </w:r>
      <w:r>
        <w:rPr>
          <w:rFonts w:eastAsia="Arial Unicode MS" w:hint="eastAsia"/>
        </w:rPr>
        <w:t>以</w:t>
      </w:r>
      <w:r w:rsidRPr="00183652">
        <w:rPr>
          <w:rFonts w:eastAsia="Arial Unicode MS" w:hint="eastAsia"/>
        </w:rPr>
        <w:t>避免将次品运给</w:t>
      </w:r>
      <w:r>
        <w:rPr>
          <w:rFonts w:eastAsia="Arial Unicode MS" w:hint="eastAsia"/>
        </w:rPr>
        <w:t>您</w:t>
      </w:r>
      <w:r w:rsidRPr="00183652">
        <w:rPr>
          <w:rFonts w:eastAsia="Arial Unicode MS" w:hint="eastAsia"/>
        </w:rPr>
        <w:t>。有许多独立服务商提供这</w:t>
      </w:r>
      <w:r>
        <w:rPr>
          <w:rFonts w:eastAsia="Arial Unicode MS" w:hint="eastAsia"/>
        </w:rPr>
        <w:t>项</w:t>
      </w:r>
      <w:r w:rsidRPr="00183652">
        <w:rPr>
          <w:rFonts w:eastAsia="Arial Unicode MS" w:hint="eastAsia"/>
        </w:rPr>
        <w:t>服务</w:t>
      </w:r>
    </w:p>
    <w:p w:rsidR="0040427A" w:rsidRPr="00183652" w:rsidRDefault="0040427A" w:rsidP="00362D49">
      <w:pPr>
        <w:spacing w:after="0" w:line="240" w:lineRule="auto"/>
        <w:rPr>
          <w:rFonts w:eastAsia="Arial Unicode MS"/>
        </w:rPr>
      </w:pPr>
      <w:r w:rsidRPr="00183652">
        <w:rPr>
          <w:rFonts w:eastAsia="Arial Unicode MS"/>
        </w:rPr>
        <w:t xml:space="preserve">• </w:t>
      </w:r>
      <w:r w:rsidRPr="00183652">
        <w:rPr>
          <w:rFonts w:eastAsia="Arial Unicode MS" w:hint="eastAsia"/>
        </w:rPr>
        <w:t>装运前检查员使用适合的</w:t>
      </w:r>
      <w:r w:rsidRPr="00183652">
        <w:rPr>
          <w:rFonts w:eastAsia="Arial Unicode MS" w:hint="eastAsia"/>
          <w:b/>
          <w:bCs/>
        </w:rPr>
        <w:t>检查协议（</w:t>
      </w:r>
      <w:r w:rsidRPr="00183652">
        <w:rPr>
          <w:rFonts w:eastAsia="Arial Unicode MS" w:hint="eastAsia"/>
        </w:rPr>
        <w:t>或检查单</w:t>
      </w:r>
      <w:r w:rsidRPr="00183652">
        <w:rPr>
          <w:rFonts w:eastAsia="Arial Unicode MS" w:hint="eastAsia"/>
          <w:b/>
          <w:bCs/>
        </w:rPr>
        <w:t>）</w:t>
      </w:r>
      <w:r w:rsidRPr="00540A8F">
        <w:rPr>
          <w:rFonts w:eastAsia="Arial Unicode MS"/>
          <w:bCs/>
        </w:rPr>
        <w:t>——</w:t>
      </w:r>
      <w:r>
        <w:rPr>
          <w:rFonts w:eastAsia="Arial Unicode MS" w:hint="eastAsia"/>
          <w:bCs/>
        </w:rPr>
        <w:t>必要时，您</w:t>
      </w:r>
      <w:r>
        <w:rPr>
          <w:rFonts w:eastAsia="Arial Unicode MS" w:hint="eastAsia"/>
        </w:rPr>
        <w:t>（作为</w:t>
      </w:r>
      <w:r w:rsidRPr="00183652">
        <w:rPr>
          <w:rFonts w:eastAsia="Arial Unicode MS" w:hint="eastAsia"/>
        </w:rPr>
        <w:t>零售商</w:t>
      </w:r>
      <w:r>
        <w:rPr>
          <w:rFonts w:eastAsia="Arial Unicode MS" w:hint="eastAsia"/>
        </w:rPr>
        <w:t>）可以</w:t>
      </w:r>
      <w:r w:rsidRPr="00183652">
        <w:rPr>
          <w:rFonts w:eastAsia="Arial Unicode MS" w:hint="eastAsia"/>
        </w:rPr>
        <w:t>根据</w:t>
      </w:r>
      <w:r>
        <w:rPr>
          <w:rFonts w:eastAsia="Arial Unicode MS" w:hint="eastAsia"/>
        </w:rPr>
        <w:t>自己的</w:t>
      </w:r>
      <w:r w:rsidRPr="00183652">
        <w:rPr>
          <w:rFonts w:eastAsia="Arial Unicode MS" w:hint="eastAsia"/>
        </w:rPr>
        <w:t>规格</w:t>
      </w:r>
      <w:r>
        <w:rPr>
          <w:rFonts w:eastAsia="Arial Unicode MS" w:hint="eastAsia"/>
        </w:rPr>
        <w:t>要求提供书面检查协议</w:t>
      </w:r>
    </w:p>
    <w:p w:rsidR="0040427A" w:rsidRPr="00183652" w:rsidRDefault="0040427A" w:rsidP="00183652">
      <w:pPr>
        <w:spacing w:after="0" w:line="240" w:lineRule="auto"/>
        <w:rPr>
          <w:rFonts w:eastAsia="Arial Unicode MS"/>
        </w:rPr>
      </w:pPr>
      <w:r w:rsidRPr="00183652">
        <w:rPr>
          <w:rFonts w:eastAsia="Arial Unicode MS"/>
          <w:b/>
          <w:bCs/>
        </w:rPr>
        <w:t xml:space="preserve">• </w:t>
      </w:r>
      <w:r>
        <w:rPr>
          <w:rFonts w:eastAsia="Arial Unicode MS" w:hint="eastAsia"/>
          <w:b/>
          <w:bCs/>
        </w:rPr>
        <w:t>对</w:t>
      </w:r>
      <w:r w:rsidRPr="00183652">
        <w:rPr>
          <w:rFonts w:eastAsia="Arial Unicode MS" w:hint="eastAsia"/>
          <w:b/>
          <w:bCs/>
        </w:rPr>
        <w:t>工厂</w:t>
      </w:r>
      <w:r>
        <w:rPr>
          <w:rFonts w:eastAsia="Arial Unicode MS" w:hint="eastAsia"/>
          <w:b/>
          <w:bCs/>
        </w:rPr>
        <w:t>进行</w:t>
      </w:r>
      <w:r w:rsidRPr="00183652">
        <w:rPr>
          <w:rFonts w:eastAsia="Arial Unicode MS" w:hint="eastAsia"/>
          <w:bCs/>
        </w:rPr>
        <w:t>定期</w:t>
      </w:r>
      <w:r>
        <w:rPr>
          <w:rFonts w:eastAsia="Arial Unicode MS" w:hint="eastAsia"/>
          <w:b/>
          <w:bCs/>
        </w:rPr>
        <w:t>检查</w:t>
      </w:r>
      <w:r w:rsidRPr="00183652">
        <w:rPr>
          <w:rFonts w:eastAsia="Arial Unicode MS" w:hint="eastAsia"/>
          <w:bCs/>
        </w:rPr>
        <w:t>，以确保有</w:t>
      </w:r>
      <w:r>
        <w:rPr>
          <w:rFonts w:eastAsia="Arial Unicode MS" w:hint="eastAsia"/>
          <w:bCs/>
        </w:rPr>
        <w:t>适当</w:t>
      </w:r>
      <w:r w:rsidRPr="00183652">
        <w:rPr>
          <w:rFonts w:eastAsia="Arial Unicode MS" w:hint="eastAsia"/>
          <w:bCs/>
        </w:rPr>
        <w:t>的控制措施</w:t>
      </w:r>
    </w:p>
    <w:p w:rsidR="0040427A" w:rsidRPr="00183652" w:rsidRDefault="0040427A" w:rsidP="00183652">
      <w:pPr>
        <w:spacing w:after="0" w:line="240" w:lineRule="auto"/>
        <w:rPr>
          <w:rFonts w:eastAsia="Arial Unicode MS"/>
        </w:rPr>
      </w:pPr>
      <w:r w:rsidRPr="00183652">
        <w:rPr>
          <w:rFonts w:eastAsia="Arial Unicode MS"/>
          <w:b/>
          <w:bCs/>
        </w:rPr>
        <w:t xml:space="preserve">• </w:t>
      </w:r>
      <w:r w:rsidRPr="00183652">
        <w:rPr>
          <w:rFonts w:eastAsia="Arial Unicode MS" w:hint="eastAsia"/>
          <w:b/>
          <w:bCs/>
        </w:rPr>
        <w:t>原材料</w:t>
      </w:r>
      <w:r w:rsidRPr="00183652">
        <w:rPr>
          <w:rFonts w:eastAsia="Arial Unicode MS" w:hint="eastAsia"/>
        </w:rPr>
        <w:t>经过检验</w:t>
      </w:r>
    </w:p>
    <w:p w:rsidR="0040427A" w:rsidRPr="00183652" w:rsidRDefault="0040427A" w:rsidP="00183652">
      <w:pPr>
        <w:spacing w:after="0" w:line="240" w:lineRule="auto"/>
        <w:rPr>
          <w:rFonts w:eastAsia="Arial Unicode MS"/>
        </w:rPr>
      </w:pPr>
      <w:r w:rsidRPr="00183652">
        <w:rPr>
          <w:rFonts w:eastAsia="Arial Unicode MS"/>
          <w:b/>
          <w:bCs/>
        </w:rPr>
        <w:t>•</w:t>
      </w:r>
      <w:r w:rsidRPr="00183652">
        <w:rPr>
          <w:rFonts w:eastAsia="Arial Unicode MS"/>
          <w:bCs/>
        </w:rPr>
        <w:t xml:space="preserve"> </w:t>
      </w:r>
      <w:r>
        <w:rPr>
          <w:rFonts w:eastAsia="Arial Unicode MS" w:hint="eastAsia"/>
          <w:b/>
          <w:bCs/>
        </w:rPr>
        <w:t>生产线</w:t>
      </w:r>
      <w:r w:rsidRPr="00183652">
        <w:rPr>
          <w:rFonts w:eastAsia="Arial Unicode MS" w:hint="eastAsia"/>
          <w:b/>
          <w:bCs/>
        </w:rPr>
        <w:t>流程</w:t>
      </w:r>
      <w:r>
        <w:rPr>
          <w:rFonts w:eastAsia="Arial Unicode MS" w:hint="eastAsia"/>
          <w:b/>
          <w:bCs/>
        </w:rPr>
        <w:t>得到遵循</w:t>
      </w:r>
      <w:r w:rsidRPr="00183652">
        <w:rPr>
          <w:rFonts w:eastAsia="Arial Unicode MS" w:hint="eastAsia"/>
        </w:rPr>
        <w:t>，且经过质量</w:t>
      </w:r>
      <w:r>
        <w:rPr>
          <w:rFonts w:eastAsia="Arial Unicode MS" w:hint="eastAsia"/>
        </w:rPr>
        <w:t>检验</w:t>
      </w:r>
    </w:p>
    <w:p w:rsidR="0040427A" w:rsidRPr="00183652" w:rsidRDefault="0040427A" w:rsidP="00183652">
      <w:pPr>
        <w:spacing w:after="0" w:line="240" w:lineRule="auto"/>
        <w:rPr>
          <w:rFonts w:eastAsia="Arial Unicode MS"/>
        </w:rPr>
      </w:pPr>
    </w:p>
    <w:p w:rsidR="0040427A" w:rsidRPr="00183652" w:rsidRDefault="0040427A" w:rsidP="00183652">
      <w:pPr>
        <w:spacing w:after="0" w:line="240" w:lineRule="auto"/>
        <w:rPr>
          <w:rFonts w:eastAsia="Arial Unicode MS"/>
        </w:rPr>
      </w:pPr>
      <w:r w:rsidRPr="00183652">
        <w:rPr>
          <w:rFonts w:eastAsia="Arial Unicode MS"/>
          <w:b/>
          <w:bCs/>
        </w:rPr>
        <w:t xml:space="preserve">• </w:t>
      </w:r>
      <w:r w:rsidRPr="00183652">
        <w:rPr>
          <w:rFonts w:eastAsia="Arial Unicode MS" w:hint="eastAsia"/>
          <w:b/>
          <w:bCs/>
        </w:rPr>
        <w:t>员工</w:t>
      </w:r>
      <w:r w:rsidRPr="00A4617E">
        <w:rPr>
          <w:rFonts w:eastAsia="Arial Unicode MS" w:hint="eastAsia"/>
          <w:bCs/>
        </w:rPr>
        <w:t>得到及时充分的</w:t>
      </w:r>
      <w:r w:rsidRPr="00183652">
        <w:rPr>
          <w:rFonts w:eastAsia="Arial Unicode MS" w:hint="eastAsia"/>
          <w:b/>
          <w:bCs/>
        </w:rPr>
        <w:t>培训</w:t>
      </w:r>
    </w:p>
    <w:p w:rsidR="0040427A" w:rsidRPr="00183652" w:rsidRDefault="0040427A" w:rsidP="00362D49">
      <w:pPr>
        <w:spacing w:after="0" w:line="240" w:lineRule="auto"/>
        <w:rPr>
          <w:rFonts w:eastAsia="Arial Unicode MS"/>
        </w:rPr>
      </w:pPr>
      <w:r>
        <w:rPr>
          <w:rFonts w:eastAsia="Arial Unicode MS" w:hint="eastAsia"/>
        </w:rPr>
        <w:t>遵循</w:t>
      </w:r>
      <w:r w:rsidRPr="00183652">
        <w:rPr>
          <w:rFonts w:eastAsia="Arial Unicode MS" w:hint="eastAsia"/>
        </w:rPr>
        <w:t>这些基本质量保证和控制</w:t>
      </w:r>
      <w:r>
        <w:rPr>
          <w:rFonts w:eastAsia="Arial Unicode MS" w:hint="eastAsia"/>
        </w:rPr>
        <w:t>流程</w:t>
      </w:r>
      <w:r w:rsidRPr="00183652">
        <w:rPr>
          <w:rFonts w:eastAsia="Arial Unicode MS" w:hint="eastAsia"/>
        </w:rPr>
        <w:t>，可能会为</w:t>
      </w:r>
      <w:r>
        <w:rPr>
          <w:rFonts w:eastAsia="Arial Unicode MS" w:hint="eastAsia"/>
        </w:rPr>
        <w:t>您</w:t>
      </w:r>
      <w:r w:rsidRPr="00183652">
        <w:rPr>
          <w:rFonts w:eastAsia="Arial Unicode MS" w:hint="eastAsia"/>
        </w:rPr>
        <w:t>的企业节约不必要的</w:t>
      </w:r>
      <w:r w:rsidRPr="00183652">
        <w:rPr>
          <w:rFonts w:eastAsia="Arial Unicode MS" w:hint="eastAsia"/>
          <w:b/>
        </w:rPr>
        <w:t>召回相关费用</w:t>
      </w:r>
      <w:r w:rsidRPr="00183652">
        <w:rPr>
          <w:rFonts w:eastAsia="Arial Unicode MS" w:hint="eastAsia"/>
        </w:rPr>
        <w:t>，在</w:t>
      </w:r>
      <w:r w:rsidRPr="00183652">
        <w:rPr>
          <w:rFonts w:eastAsia="Arial Unicode MS" w:hint="eastAsia"/>
          <w:b/>
        </w:rPr>
        <w:t>产品运给</w:t>
      </w:r>
      <w:r>
        <w:rPr>
          <w:rFonts w:eastAsia="Arial Unicode MS" w:hint="eastAsia"/>
          <w:b/>
        </w:rPr>
        <w:t>您</w:t>
      </w:r>
      <w:r w:rsidRPr="00183652">
        <w:rPr>
          <w:rFonts w:eastAsia="Arial Unicode MS" w:hint="eastAsia"/>
          <w:b/>
        </w:rPr>
        <w:t>之前</w:t>
      </w:r>
      <w:r w:rsidRPr="00183652">
        <w:rPr>
          <w:rFonts w:eastAsia="Arial Unicode MS" w:hint="eastAsia"/>
        </w:rPr>
        <w:t>鉴定质量和合规问题，</w:t>
      </w:r>
      <w:r>
        <w:rPr>
          <w:rFonts w:eastAsia="Arial Unicode MS" w:hint="eastAsia"/>
        </w:rPr>
        <w:t>有助于</w:t>
      </w:r>
      <w:r w:rsidRPr="00183652">
        <w:rPr>
          <w:rFonts w:eastAsia="Arial Unicode MS" w:hint="eastAsia"/>
        </w:rPr>
        <w:t>管理因</w:t>
      </w:r>
      <w:r>
        <w:rPr>
          <w:rFonts w:eastAsia="Arial Unicode MS" w:hint="eastAsia"/>
        </w:rPr>
        <w:t>人身伤害</w:t>
      </w:r>
      <w:r w:rsidRPr="00183652">
        <w:rPr>
          <w:rFonts w:eastAsia="Arial Unicode MS" w:hint="eastAsia"/>
        </w:rPr>
        <w:t>或财产损坏</w:t>
      </w:r>
      <w:r>
        <w:rPr>
          <w:rFonts w:eastAsia="Arial Unicode MS" w:hint="eastAsia"/>
        </w:rPr>
        <w:t>引致</w:t>
      </w:r>
      <w:r w:rsidRPr="00183652">
        <w:rPr>
          <w:rFonts w:eastAsia="Arial Unicode MS" w:hint="eastAsia"/>
        </w:rPr>
        <w:t>的索赔风险，和保护</w:t>
      </w:r>
      <w:r>
        <w:rPr>
          <w:rFonts w:eastAsia="Arial Unicode MS" w:hint="eastAsia"/>
        </w:rPr>
        <w:t>您</w:t>
      </w:r>
      <w:r w:rsidRPr="00183652">
        <w:rPr>
          <w:rFonts w:eastAsia="Arial Unicode MS" w:hint="eastAsia"/>
        </w:rPr>
        <w:t>的品牌和声誉。</w:t>
      </w:r>
    </w:p>
    <w:p w:rsidR="0040427A" w:rsidRPr="00183652" w:rsidRDefault="0040427A" w:rsidP="00183652">
      <w:pPr>
        <w:spacing w:after="0" w:line="240" w:lineRule="auto"/>
        <w:rPr>
          <w:rFonts w:eastAsia="Arial Unicode MS"/>
        </w:rPr>
      </w:pPr>
    </w:p>
    <w:p w:rsidR="0040427A" w:rsidRPr="00183652" w:rsidRDefault="0040427A" w:rsidP="00183652">
      <w:pPr>
        <w:spacing w:after="0" w:line="240" w:lineRule="auto"/>
        <w:rPr>
          <w:rFonts w:eastAsia="Arial Unicode MS"/>
          <w:b/>
        </w:rPr>
      </w:pPr>
      <w:r w:rsidRPr="00183652">
        <w:rPr>
          <w:rFonts w:eastAsia="Arial Unicode MS" w:hint="eastAsia"/>
          <w:b/>
        </w:rPr>
        <w:t>检验报告</w:t>
      </w:r>
    </w:p>
    <w:p w:rsidR="0040427A" w:rsidRPr="00183652" w:rsidRDefault="0040427A" w:rsidP="00362D49">
      <w:pPr>
        <w:spacing w:after="0" w:line="240" w:lineRule="auto"/>
        <w:rPr>
          <w:rFonts w:eastAsia="Arial Unicode MS"/>
        </w:rPr>
      </w:pPr>
      <w:r>
        <w:rPr>
          <w:rFonts w:eastAsia="Arial Unicode MS" w:hint="eastAsia"/>
        </w:rPr>
        <w:t>从国内外采购任何产品时</w:t>
      </w:r>
      <w:r w:rsidRPr="00183652">
        <w:rPr>
          <w:rFonts w:eastAsia="Arial Unicode MS" w:hint="eastAsia"/>
        </w:rPr>
        <w:t>，应</w:t>
      </w:r>
      <w:r>
        <w:rPr>
          <w:rFonts w:eastAsia="Arial Unicode MS" w:hint="eastAsia"/>
        </w:rPr>
        <w:t>当</w:t>
      </w:r>
      <w:r w:rsidRPr="00183652">
        <w:rPr>
          <w:rFonts w:eastAsia="Arial Unicode MS" w:hint="eastAsia"/>
        </w:rPr>
        <w:t>要求生产商、批发商或代理商提供符合相关安全标准的检验报告，这</w:t>
      </w:r>
      <w:r>
        <w:rPr>
          <w:rFonts w:eastAsia="Arial Unicode MS" w:hint="eastAsia"/>
        </w:rPr>
        <w:t>一点</w:t>
      </w:r>
      <w:r w:rsidRPr="00183652">
        <w:rPr>
          <w:rFonts w:eastAsia="Arial Unicode MS" w:hint="eastAsia"/>
        </w:rPr>
        <w:t>很重要。</w:t>
      </w:r>
    </w:p>
    <w:p w:rsidR="0040427A" w:rsidRPr="00183652" w:rsidRDefault="0040427A" w:rsidP="00362D49">
      <w:pPr>
        <w:spacing w:after="0" w:line="240" w:lineRule="auto"/>
        <w:rPr>
          <w:rFonts w:eastAsia="Arial Unicode MS"/>
        </w:rPr>
      </w:pPr>
      <w:r w:rsidRPr="00183652">
        <w:rPr>
          <w:rFonts w:eastAsia="Arial Unicode MS" w:hint="eastAsia"/>
        </w:rPr>
        <w:t>但他们自己提供的检验报告可能不足以确保运给</w:t>
      </w:r>
      <w:r>
        <w:rPr>
          <w:rFonts w:eastAsia="Arial Unicode MS" w:hint="eastAsia"/>
        </w:rPr>
        <w:t>您</w:t>
      </w:r>
      <w:r w:rsidRPr="00183652">
        <w:rPr>
          <w:rFonts w:eastAsia="Arial Unicode MS" w:hint="eastAsia"/>
        </w:rPr>
        <w:t>的产品安全合规。装运前检查服务商可以检查产品是否根据相关安全标准和</w:t>
      </w:r>
      <w:r>
        <w:rPr>
          <w:rFonts w:eastAsia="Arial Unicode MS" w:hint="eastAsia"/>
        </w:rPr>
        <w:t>您</w:t>
      </w:r>
      <w:r w:rsidRPr="00183652">
        <w:rPr>
          <w:rFonts w:eastAsia="Arial Unicode MS" w:hint="eastAsia"/>
        </w:rPr>
        <w:t>的质量规格生产，</w:t>
      </w:r>
      <w:r>
        <w:rPr>
          <w:rFonts w:eastAsia="Arial Unicode MS" w:hint="eastAsia"/>
        </w:rPr>
        <w:t>从而帮助您</w:t>
      </w:r>
      <w:r w:rsidRPr="00183652">
        <w:rPr>
          <w:rFonts w:eastAsia="Arial Unicode MS" w:hint="eastAsia"/>
        </w:rPr>
        <w:t>避免代价昂贵的错误。</w:t>
      </w:r>
    </w:p>
    <w:p w:rsidR="0040427A" w:rsidRPr="00183652" w:rsidRDefault="0040427A" w:rsidP="00362D49">
      <w:pPr>
        <w:spacing w:after="0" w:line="240" w:lineRule="auto"/>
        <w:rPr>
          <w:rFonts w:eastAsia="Arial Unicode MS"/>
        </w:rPr>
      </w:pPr>
      <w:r w:rsidRPr="00183652">
        <w:rPr>
          <w:rFonts w:eastAsia="Arial Unicode MS" w:hint="eastAsia"/>
        </w:rPr>
        <w:t>注意，生产商可能向</w:t>
      </w:r>
      <w:r>
        <w:rPr>
          <w:rFonts w:eastAsia="Arial Unicode MS" w:hint="eastAsia"/>
        </w:rPr>
        <w:t>您</w:t>
      </w:r>
      <w:r w:rsidRPr="00183652">
        <w:rPr>
          <w:rFonts w:eastAsia="Arial Unicode MS" w:hint="eastAsia"/>
        </w:rPr>
        <w:t>提供产品“黄金样本”的检验证书（即精选或专门生产的样本）。这些几乎无法告诉</w:t>
      </w:r>
      <w:r>
        <w:rPr>
          <w:rFonts w:eastAsia="Arial Unicode MS" w:hint="eastAsia"/>
        </w:rPr>
        <w:t>您</w:t>
      </w:r>
      <w:r w:rsidRPr="00183652">
        <w:rPr>
          <w:rFonts w:eastAsia="Arial Unicode MS" w:hint="eastAsia"/>
        </w:rPr>
        <w:t>所购产品的质量或安全性。</w:t>
      </w:r>
      <w:r>
        <w:rPr>
          <w:rFonts w:eastAsia="Arial Unicode MS" w:hint="eastAsia"/>
        </w:rPr>
        <w:t>您（作为</w:t>
      </w:r>
      <w:r w:rsidRPr="00183652">
        <w:rPr>
          <w:rFonts w:eastAsia="Arial Unicode MS" w:hint="eastAsia"/>
        </w:rPr>
        <w:t>零售商或批发商</w:t>
      </w:r>
      <w:r>
        <w:rPr>
          <w:rFonts w:eastAsia="Arial Unicode MS" w:hint="eastAsia"/>
        </w:rPr>
        <w:t>）</w:t>
      </w:r>
      <w:r w:rsidRPr="00183652">
        <w:rPr>
          <w:rFonts w:eastAsia="Arial Unicode MS" w:hint="eastAsia"/>
        </w:rPr>
        <w:t>需要确保</w:t>
      </w:r>
      <w:r>
        <w:rPr>
          <w:rFonts w:eastAsia="Arial Unicode MS" w:hint="eastAsia"/>
        </w:rPr>
        <w:t>您</w:t>
      </w:r>
      <w:r w:rsidRPr="00183652">
        <w:rPr>
          <w:rFonts w:eastAsia="Arial Unicode MS" w:hint="eastAsia"/>
        </w:rPr>
        <w:t>供应的产品安全适用。</w:t>
      </w:r>
    </w:p>
    <w:p w:rsidR="0040427A" w:rsidRPr="00183652" w:rsidRDefault="0040427A" w:rsidP="00362D49">
      <w:pPr>
        <w:spacing w:after="0" w:line="240" w:lineRule="auto"/>
        <w:rPr>
          <w:rFonts w:eastAsia="Arial Unicode MS"/>
        </w:rPr>
      </w:pPr>
      <w:r w:rsidRPr="00183652">
        <w:rPr>
          <w:rFonts w:eastAsia="Arial Unicode MS" w:hint="eastAsia"/>
        </w:rPr>
        <w:lastRenderedPageBreak/>
        <w:t>如果可能，</w:t>
      </w:r>
      <w:r>
        <w:rPr>
          <w:rFonts w:eastAsia="Arial Unicode MS" w:hint="eastAsia"/>
        </w:rPr>
        <w:t>您</w:t>
      </w:r>
      <w:r w:rsidRPr="00183652">
        <w:rPr>
          <w:rFonts w:eastAsia="Arial Unicode MS" w:hint="eastAsia"/>
        </w:rPr>
        <w:t>可以委托</w:t>
      </w:r>
      <w:r>
        <w:rPr>
          <w:rFonts w:eastAsia="Arial Unicode MS" w:hint="eastAsia"/>
        </w:rPr>
        <w:t>获得</w:t>
      </w:r>
      <w:r w:rsidRPr="00183652">
        <w:rPr>
          <w:rFonts w:eastAsia="Arial Unicode MS" w:hint="eastAsia"/>
        </w:rPr>
        <w:t>相关认证的实验室进行独立检验</w:t>
      </w:r>
      <w:r>
        <w:rPr>
          <w:rFonts w:eastAsia="Arial Unicode MS"/>
        </w:rPr>
        <w:t>——</w:t>
      </w:r>
      <w:r w:rsidRPr="00183652">
        <w:rPr>
          <w:rFonts w:eastAsia="Arial Unicode MS" w:hint="eastAsia"/>
        </w:rPr>
        <w:t>大部分产品可根据某项澳大利亚标准进行检验，有些产品则会包括在澳大利亚安全条例中。</w:t>
      </w:r>
    </w:p>
    <w:p w:rsidR="0040427A" w:rsidRPr="00183652" w:rsidRDefault="0040427A" w:rsidP="00183652">
      <w:pPr>
        <w:spacing w:after="0" w:line="240" w:lineRule="auto"/>
        <w:rPr>
          <w:rFonts w:eastAsia="Arial Unicode MS"/>
        </w:rPr>
      </w:pPr>
      <w:r>
        <w:rPr>
          <w:rFonts w:eastAsia="Arial Unicode MS" w:hint="eastAsia"/>
        </w:rPr>
        <w:t>如需</w:t>
      </w:r>
      <w:r w:rsidRPr="00183652">
        <w:rPr>
          <w:rFonts w:eastAsia="Arial Unicode MS" w:hint="eastAsia"/>
        </w:rPr>
        <w:t>了解</w:t>
      </w:r>
      <w:r>
        <w:rPr>
          <w:rFonts w:eastAsia="Arial Unicode MS" w:hint="eastAsia"/>
        </w:rPr>
        <w:t>有关</w:t>
      </w:r>
      <w:r w:rsidRPr="00183652">
        <w:rPr>
          <w:rFonts w:eastAsia="Arial Unicode MS" w:hint="eastAsia"/>
        </w:rPr>
        <w:t>产品检验的更多信息，</w:t>
      </w:r>
      <w:r>
        <w:rPr>
          <w:rFonts w:eastAsia="Arial Unicode MS" w:hint="eastAsia"/>
        </w:rPr>
        <w:t>请</w:t>
      </w:r>
      <w:r w:rsidRPr="00183652">
        <w:rPr>
          <w:rFonts w:eastAsia="Arial Unicode MS" w:hint="eastAsia"/>
        </w:rPr>
        <w:t>访问澳大利亚产品安全</w:t>
      </w:r>
      <w:r>
        <w:rPr>
          <w:rFonts w:eastAsia="Arial Unicode MS" w:hint="eastAsia"/>
        </w:rPr>
        <w:t>（</w:t>
      </w:r>
      <w:r w:rsidRPr="00183652">
        <w:t>Product Safety Australia</w:t>
      </w:r>
      <w:r>
        <w:rPr>
          <w:rFonts w:eastAsia="Arial Unicode MS" w:hint="eastAsia"/>
        </w:rPr>
        <w:t>）</w:t>
      </w:r>
      <w:r w:rsidRPr="00183652">
        <w:rPr>
          <w:rFonts w:eastAsia="Arial Unicode MS" w:hint="eastAsia"/>
        </w:rPr>
        <w:t>网站上的</w:t>
      </w:r>
      <w:r w:rsidRPr="00183652">
        <w:rPr>
          <w:rFonts w:eastAsia="Arial Unicode MS" w:hint="eastAsia"/>
          <w:color w:val="0070C0"/>
          <w:u w:val="single"/>
        </w:rPr>
        <w:t>产品检验页</w:t>
      </w:r>
      <w:r w:rsidRPr="00183652">
        <w:rPr>
          <w:rFonts w:eastAsia="Arial Unicode MS" w:hint="eastAsia"/>
        </w:rPr>
        <w:t>。</w:t>
      </w:r>
    </w:p>
    <w:p w:rsidR="0040427A" w:rsidRPr="00183652" w:rsidRDefault="0040427A" w:rsidP="00183652">
      <w:pPr>
        <w:spacing w:after="0" w:line="240" w:lineRule="auto"/>
        <w:rPr>
          <w:rFonts w:eastAsia="Arial Unicode MS"/>
        </w:rPr>
      </w:pPr>
    </w:p>
    <w:p w:rsidR="0040427A" w:rsidRPr="00183652" w:rsidRDefault="0040427A" w:rsidP="00183652">
      <w:pPr>
        <w:spacing w:after="0" w:line="240" w:lineRule="auto"/>
        <w:rPr>
          <w:rFonts w:eastAsia="Arial Unicode MS"/>
          <w:b/>
        </w:rPr>
      </w:pPr>
      <w:r w:rsidRPr="00183652">
        <w:rPr>
          <w:rFonts w:eastAsia="Arial Unicode MS" w:hint="eastAsia"/>
          <w:b/>
        </w:rPr>
        <w:t>装运前检查</w:t>
      </w:r>
    </w:p>
    <w:p w:rsidR="0040427A" w:rsidRPr="00183652" w:rsidRDefault="0040427A" w:rsidP="00362D49">
      <w:pPr>
        <w:spacing w:after="0" w:line="240" w:lineRule="auto"/>
        <w:rPr>
          <w:rFonts w:eastAsia="Arial Unicode MS"/>
        </w:rPr>
      </w:pPr>
      <w:r w:rsidRPr="00183652">
        <w:rPr>
          <w:rFonts w:eastAsia="Arial Unicode MS" w:hint="eastAsia"/>
        </w:rPr>
        <w:t>装运前检查在确保</w:t>
      </w:r>
      <w:r>
        <w:rPr>
          <w:rFonts w:eastAsia="Arial Unicode MS" w:hint="eastAsia"/>
        </w:rPr>
        <w:t>您</w:t>
      </w:r>
      <w:r w:rsidRPr="00183652">
        <w:rPr>
          <w:rFonts w:eastAsia="Arial Unicode MS" w:hint="eastAsia"/>
        </w:rPr>
        <w:t>所</w:t>
      </w:r>
      <w:r>
        <w:rPr>
          <w:rFonts w:eastAsia="Arial Unicode MS" w:hint="eastAsia"/>
        </w:rPr>
        <w:t>采</w:t>
      </w:r>
      <w:r w:rsidRPr="00183652">
        <w:rPr>
          <w:rFonts w:eastAsia="Arial Unicode MS" w:hint="eastAsia"/>
        </w:rPr>
        <w:t>购的消费品安全并符合安全和合规要求</w:t>
      </w:r>
      <w:r>
        <w:rPr>
          <w:rFonts w:eastAsia="Arial Unicode MS" w:hint="eastAsia"/>
        </w:rPr>
        <w:t>方面</w:t>
      </w:r>
      <w:r w:rsidRPr="00183652">
        <w:rPr>
          <w:rFonts w:eastAsia="Arial Unicode MS" w:hint="eastAsia"/>
        </w:rPr>
        <w:t>非常有用。澳大利亚</w:t>
      </w:r>
      <w:r>
        <w:rPr>
          <w:rFonts w:eastAsia="Arial Unicode MS" w:hint="eastAsia"/>
        </w:rPr>
        <w:t>提供此项服务的机构很多</w:t>
      </w:r>
      <w:r w:rsidRPr="00183652">
        <w:rPr>
          <w:rFonts w:eastAsia="Arial Unicode MS" w:hint="eastAsia"/>
        </w:rPr>
        <w:t>，包括许多检验实验室。安排装运前检查很容易，仅需</w:t>
      </w:r>
      <w:r w:rsidRPr="00183652">
        <w:rPr>
          <w:rFonts w:eastAsia="Arial Unicode MS"/>
        </w:rPr>
        <w:t>100</w:t>
      </w:r>
      <w:r w:rsidRPr="00183652">
        <w:rPr>
          <w:rFonts w:eastAsia="Arial Unicode MS" w:hint="eastAsia"/>
        </w:rPr>
        <w:t>澳元左右，</w:t>
      </w:r>
      <w:r>
        <w:rPr>
          <w:rFonts w:eastAsia="Arial Unicode MS" w:hint="eastAsia"/>
        </w:rPr>
        <w:t>具体视</w:t>
      </w:r>
      <w:r w:rsidRPr="00183652">
        <w:rPr>
          <w:rFonts w:eastAsia="Arial Unicode MS" w:hint="eastAsia"/>
        </w:rPr>
        <w:t>工厂位置、货物批次的大小等</w:t>
      </w:r>
      <w:r>
        <w:rPr>
          <w:rFonts w:eastAsia="Arial Unicode MS" w:hint="eastAsia"/>
        </w:rPr>
        <w:t>而定</w:t>
      </w:r>
      <w:r w:rsidRPr="00183652">
        <w:rPr>
          <w:rFonts w:eastAsia="Arial Unicode MS" w:hint="eastAsia"/>
        </w:rPr>
        <w:t>。</w:t>
      </w:r>
    </w:p>
    <w:p w:rsidR="0040427A" w:rsidRPr="00183652" w:rsidRDefault="0040427A" w:rsidP="00362D49">
      <w:pPr>
        <w:spacing w:after="0" w:line="240" w:lineRule="auto"/>
        <w:rPr>
          <w:rFonts w:eastAsia="Arial Unicode MS"/>
        </w:rPr>
      </w:pPr>
      <w:r w:rsidRPr="00183652">
        <w:rPr>
          <w:rFonts w:eastAsia="Arial Unicode MS" w:hint="eastAsia"/>
        </w:rPr>
        <w:t>如果装运前检查显示，</w:t>
      </w:r>
      <w:r>
        <w:rPr>
          <w:rFonts w:eastAsia="Arial Unicode MS" w:hint="eastAsia"/>
        </w:rPr>
        <w:t>您</w:t>
      </w:r>
      <w:r w:rsidRPr="00183652">
        <w:rPr>
          <w:rFonts w:eastAsia="Arial Unicode MS" w:hint="eastAsia"/>
        </w:rPr>
        <w:t>订购的产品不符合安全标准或</w:t>
      </w:r>
      <w:r>
        <w:rPr>
          <w:rFonts w:eastAsia="Arial Unicode MS" w:hint="eastAsia"/>
        </w:rPr>
        <w:t>您</w:t>
      </w:r>
      <w:r w:rsidRPr="00183652">
        <w:rPr>
          <w:rFonts w:eastAsia="Arial Unicode MS" w:hint="eastAsia"/>
        </w:rPr>
        <w:t>的质量要求，</w:t>
      </w:r>
      <w:r>
        <w:rPr>
          <w:rFonts w:eastAsia="Arial Unicode MS" w:hint="eastAsia"/>
        </w:rPr>
        <w:t>您</w:t>
      </w:r>
      <w:r w:rsidRPr="00183652">
        <w:rPr>
          <w:rFonts w:eastAsia="Arial Unicode MS" w:hint="eastAsia"/>
        </w:rPr>
        <w:t>通常可以在产品运给</w:t>
      </w:r>
      <w:r>
        <w:rPr>
          <w:rFonts w:eastAsia="Arial Unicode MS" w:hint="eastAsia"/>
        </w:rPr>
        <w:t>您</w:t>
      </w:r>
      <w:r w:rsidRPr="00183652">
        <w:rPr>
          <w:rFonts w:eastAsia="Arial Unicode MS" w:hint="eastAsia"/>
        </w:rPr>
        <w:t>之前与生产商一起及时解决该问题。</w:t>
      </w:r>
    </w:p>
    <w:p w:rsidR="0040427A" w:rsidRPr="00183652" w:rsidRDefault="0040427A" w:rsidP="00362D49">
      <w:pPr>
        <w:spacing w:after="0" w:line="240" w:lineRule="auto"/>
        <w:rPr>
          <w:rFonts w:eastAsia="Arial Unicode MS"/>
        </w:rPr>
      </w:pPr>
      <w:r>
        <w:rPr>
          <w:rFonts w:eastAsia="Arial Unicode MS" w:hint="eastAsia"/>
        </w:rPr>
        <w:t>您可以采取的一些措施包括：</w:t>
      </w:r>
    </w:p>
    <w:p w:rsidR="0040427A" w:rsidRPr="00183652" w:rsidRDefault="0040427A" w:rsidP="00183652">
      <w:pPr>
        <w:spacing w:after="0" w:line="240" w:lineRule="auto"/>
        <w:rPr>
          <w:rFonts w:eastAsia="Arial Unicode MS"/>
        </w:rPr>
      </w:pPr>
      <w:r w:rsidRPr="00183652">
        <w:rPr>
          <w:rFonts w:eastAsia="Arial Unicode MS"/>
        </w:rPr>
        <w:t xml:space="preserve">• </w:t>
      </w:r>
      <w:r w:rsidRPr="00183652">
        <w:rPr>
          <w:rFonts w:eastAsia="Arial Unicode MS" w:hint="eastAsia"/>
        </w:rPr>
        <w:t>在产品装运之前，要求在工厂中进行装运前检查</w:t>
      </w:r>
    </w:p>
    <w:p w:rsidR="0040427A" w:rsidRPr="00183652" w:rsidRDefault="0040427A" w:rsidP="00183652">
      <w:pPr>
        <w:spacing w:after="0" w:line="240" w:lineRule="auto"/>
        <w:rPr>
          <w:rFonts w:eastAsia="Arial Unicode MS"/>
        </w:rPr>
      </w:pPr>
      <w:r w:rsidRPr="00183652">
        <w:rPr>
          <w:rFonts w:eastAsia="Arial Unicode MS"/>
        </w:rPr>
        <w:t xml:space="preserve">• </w:t>
      </w:r>
      <w:r w:rsidRPr="00183652">
        <w:rPr>
          <w:rFonts w:eastAsia="Arial Unicode MS" w:hint="eastAsia"/>
        </w:rPr>
        <w:t>选择一家可靠划算的装运前检查服务商（检查费用起价通常大约为</w:t>
      </w:r>
      <w:r w:rsidRPr="00183652">
        <w:rPr>
          <w:rFonts w:eastAsia="Arial Unicode MS"/>
        </w:rPr>
        <w:t>100</w:t>
      </w:r>
      <w:r w:rsidRPr="00183652">
        <w:rPr>
          <w:rFonts w:eastAsia="Arial Unicode MS" w:hint="eastAsia"/>
        </w:rPr>
        <w:t>澳元）</w:t>
      </w:r>
    </w:p>
    <w:p w:rsidR="0040427A" w:rsidRPr="00183652" w:rsidRDefault="0040427A" w:rsidP="00362D49">
      <w:pPr>
        <w:spacing w:after="0" w:line="240" w:lineRule="auto"/>
        <w:rPr>
          <w:rFonts w:eastAsia="Arial Unicode MS"/>
        </w:rPr>
      </w:pPr>
      <w:r w:rsidRPr="00183652">
        <w:rPr>
          <w:rFonts w:eastAsia="Arial Unicode MS"/>
        </w:rPr>
        <w:t xml:space="preserve">• </w:t>
      </w:r>
      <w:r w:rsidRPr="00183652">
        <w:rPr>
          <w:rFonts w:eastAsia="Arial Unicode MS" w:hint="eastAsia"/>
        </w:rPr>
        <w:t>确保对</w:t>
      </w:r>
      <w:r>
        <w:rPr>
          <w:rFonts w:eastAsia="Arial Unicode MS" w:hint="eastAsia"/>
        </w:rPr>
        <w:t>您</w:t>
      </w:r>
      <w:r w:rsidRPr="00183652">
        <w:rPr>
          <w:rFonts w:eastAsia="Arial Unicode MS" w:hint="eastAsia"/>
        </w:rPr>
        <w:t>的产品类型进行检验和测量的装运前检查员经过相关培训</w:t>
      </w:r>
    </w:p>
    <w:p w:rsidR="0040427A" w:rsidRPr="00183652" w:rsidRDefault="0040427A" w:rsidP="00183652">
      <w:pPr>
        <w:spacing w:after="0" w:line="240" w:lineRule="auto"/>
        <w:rPr>
          <w:rFonts w:eastAsia="Arial Unicode MS"/>
        </w:rPr>
      </w:pPr>
      <w:r w:rsidRPr="00183652">
        <w:rPr>
          <w:rFonts w:eastAsia="Arial Unicode MS"/>
        </w:rPr>
        <w:t xml:space="preserve">• </w:t>
      </w:r>
      <w:r w:rsidRPr="00183652">
        <w:rPr>
          <w:rFonts w:eastAsia="Arial Unicode MS" w:hint="eastAsia"/>
        </w:rPr>
        <w:t>与服务商确认他们所进行的检查符合相关的强制性或自愿性要求</w:t>
      </w:r>
    </w:p>
    <w:p w:rsidR="0040427A" w:rsidRPr="00183652" w:rsidRDefault="0040427A" w:rsidP="00362D49">
      <w:pPr>
        <w:spacing w:after="0" w:line="240" w:lineRule="auto"/>
        <w:rPr>
          <w:rFonts w:eastAsia="Arial Unicode MS"/>
        </w:rPr>
      </w:pPr>
      <w:r w:rsidRPr="00183652">
        <w:rPr>
          <w:rFonts w:eastAsia="Arial Unicode MS"/>
        </w:rPr>
        <w:t xml:space="preserve">• </w:t>
      </w:r>
      <w:r w:rsidRPr="00183652">
        <w:rPr>
          <w:rFonts w:eastAsia="Arial Unicode MS" w:hint="eastAsia"/>
        </w:rPr>
        <w:t>确保</w:t>
      </w:r>
      <w:r>
        <w:rPr>
          <w:rFonts w:eastAsia="Arial Unicode MS" w:hint="eastAsia"/>
        </w:rPr>
        <w:t>您</w:t>
      </w:r>
      <w:r w:rsidRPr="00183652">
        <w:rPr>
          <w:rFonts w:eastAsia="Arial Unicode MS" w:hint="eastAsia"/>
        </w:rPr>
        <w:t>能理解检验报告中的信息，并澄清看起来不清楚的事项</w:t>
      </w:r>
      <w:r>
        <w:rPr>
          <w:rFonts w:eastAsia="Arial Unicode MS"/>
        </w:rPr>
        <w:t>——</w:t>
      </w:r>
      <w:r w:rsidRPr="00183652">
        <w:rPr>
          <w:rFonts w:eastAsia="Arial Unicode MS" w:hint="eastAsia"/>
        </w:rPr>
        <w:t>产品和缺陷照片非常有用</w:t>
      </w:r>
    </w:p>
    <w:p w:rsidR="0040427A" w:rsidRPr="00183652" w:rsidRDefault="0040427A" w:rsidP="00362D49">
      <w:pPr>
        <w:spacing w:after="0" w:line="240" w:lineRule="auto"/>
        <w:rPr>
          <w:rFonts w:eastAsia="Arial Unicode MS"/>
        </w:rPr>
      </w:pPr>
      <w:r w:rsidRPr="00183652">
        <w:rPr>
          <w:rFonts w:eastAsia="Arial Unicode MS"/>
        </w:rPr>
        <w:t xml:space="preserve">• </w:t>
      </w:r>
      <w:r w:rsidRPr="00183652">
        <w:rPr>
          <w:rFonts w:eastAsia="Arial Unicode MS" w:hint="eastAsia"/>
        </w:rPr>
        <w:t>考虑量身定制检查协议，详细列出</w:t>
      </w:r>
      <w:r>
        <w:rPr>
          <w:rFonts w:eastAsia="Arial Unicode MS" w:hint="eastAsia"/>
        </w:rPr>
        <w:t>您</w:t>
      </w:r>
      <w:r w:rsidRPr="00183652">
        <w:rPr>
          <w:rFonts w:eastAsia="Arial Unicode MS" w:hint="eastAsia"/>
        </w:rPr>
        <w:t>正在采购的产品的质量问题或安全性具体要点</w:t>
      </w:r>
    </w:p>
    <w:p w:rsidR="0040427A" w:rsidRPr="00183652" w:rsidRDefault="0040427A" w:rsidP="00362D49">
      <w:pPr>
        <w:spacing w:after="0" w:line="240" w:lineRule="auto"/>
        <w:rPr>
          <w:rFonts w:eastAsia="Arial Unicode MS"/>
        </w:rPr>
      </w:pPr>
      <w:r w:rsidRPr="00183652">
        <w:rPr>
          <w:rFonts w:eastAsia="Arial Unicode MS"/>
        </w:rPr>
        <w:t xml:space="preserve">• </w:t>
      </w:r>
      <w:r w:rsidRPr="00183652">
        <w:rPr>
          <w:rFonts w:eastAsia="Arial Unicode MS" w:hint="eastAsia"/>
        </w:rPr>
        <w:t>与</w:t>
      </w:r>
      <w:r>
        <w:rPr>
          <w:rFonts w:eastAsia="Arial Unicode MS" w:hint="eastAsia"/>
        </w:rPr>
        <w:t>您</w:t>
      </w:r>
      <w:r w:rsidRPr="00183652">
        <w:rPr>
          <w:rFonts w:eastAsia="Arial Unicode MS" w:hint="eastAsia"/>
        </w:rPr>
        <w:t>的生产商和服务商确认，确保检查时提出的任何问题在产品装运前得以解决。</w:t>
      </w:r>
    </w:p>
    <w:p w:rsidR="0040427A" w:rsidRPr="00183652" w:rsidRDefault="0040427A" w:rsidP="00183652">
      <w:pPr>
        <w:spacing w:after="0" w:line="240" w:lineRule="auto"/>
        <w:rPr>
          <w:rFonts w:eastAsia="Arial Unicode MS"/>
        </w:rPr>
      </w:pPr>
    </w:p>
    <w:p w:rsidR="0040427A" w:rsidRPr="00183652" w:rsidRDefault="0040427A" w:rsidP="00183652">
      <w:pPr>
        <w:spacing w:after="0" w:line="240" w:lineRule="auto"/>
        <w:rPr>
          <w:rFonts w:eastAsia="Arial Unicode MS"/>
          <w:b/>
        </w:rPr>
      </w:pPr>
      <w:r w:rsidRPr="00183652">
        <w:rPr>
          <w:rFonts w:eastAsia="Arial Unicode MS" w:hint="eastAsia"/>
          <w:b/>
        </w:rPr>
        <w:t>其他</w:t>
      </w:r>
      <w:r>
        <w:rPr>
          <w:rFonts w:eastAsia="Arial Unicode MS" w:hint="eastAsia"/>
          <w:b/>
        </w:rPr>
        <w:t>措施</w:t>
      </w:r>
      <w:r w:rsidRPr="00183652">
        <w:rPr>
          <w:rFonts w:eastAsia="Arial Unicode MS"/>
          <w:b/>
        </w:rPr>
        <w:t xml:space="preserve"> </w:t>
      </w:r>
    </w:p>
    <w:p w:rsidR="0040427A" w:rsidRPr="00183652" w:rsidRDefault="0040427A" w:rsidP="00362D49">
      <w:pPr>
        <w:spacing w:after="0" w:line="240" w:lineRule="auto"/>
        <w:rPr>
          <w:rFonts w:eastAsia="Arial Unicode MS"/>
        </w:rPr>
      </w:pPr>
      <w:r w:rsidRPr="00183652">
        <w:rPr>
          <w:rFonts w:eastAsia="Arial Unicode MS" w:hint="eastAsia"/>
        </w:rPr>
        <w:t>以下是一些</w:t>
      </w:r>
      <w:r>
        <w:rPr>
          <w:rFonts w:eastAsia="Arial Unicode MS" w:hint="eastAsia"/>
        </w:rPr>
        <w:t>您</w:t>
      </w:r>
      <w:r w:rsidRPr="00183652">
        <w:rPr>
          <w:rFonts w:eastAsia="Arial Unicode MS" w:hint="eastAsia"/>
        </w:rPr>
        <w:t>可以采取的其他最佳措施，以确保</w:t>
      </w:r>
      <w:r>
        <w:rPr>
          <w:rFonts w:eastAsia="Arial Unicode MS" w:hint="eastAsia"/>
        </w:rPr>
        <w:t>您</w:t>
      </w:r>
      <w:r w:rsidRPr="00183652">
        <w:rPr>
          <w:rFonts w:eastAsia="Arial Unicode MS" w:hint="eastAsia"/>
        </w:rPr>
        <w:t>采购的产品安全、合规且质量可接受：</w:t>
      </w:r>
    </w:p>
    <w:p w:rsidR="0040427A" w:rsidRPr="00183652" w:rsidRDefault="0040427A" w:rsidP="00183652">
      <w:pPr>
        <w:spacing w:after="0" w:line="240" w:lineRule="auto"/>
        <w:rPr>
          <w:rFonts w:eastAsia="Arial Unicode MS"/>
        </w:rPr>
      </w:pPr>
      <w:r w:rsidRPr="00183652">
        <w:rPr>
          <w:rFonts w:eastAsia="Arial Unicode MS"/>
        </w:rPr>
        <w:t xml:space="preserve">• </w:t>
      </w:r>
      <w:r w:rsidRPr="00183652">
        <w:rPr>
          <w:rFonts w:eastAsia="Arial Unicode MS" w:hint="eastAsia"/>
        </w:rPr>
        <w:t>制定有文件记录的质量保证和控制程序</w:t>
      </w:r>
    </w:p>
    <w:p w:rsidR="0040427A" w:rsidRPr="00183652" w:rsidRDefault="0040427A" w:rsidP="00183652">
      <w:pPr>
        <w:spacing w:after="0" w:line="240" w:lineRule="auto"/>
        <w:rPr>
          <w:rFonts w:eastAsia="Arial Unicode MS"/>
        </w:rPr>
      </w:pPr>
      <w:r w:rsidRPr="00183652">
        <w:rPr>
          <w:rFonts w:eastAsia="Arial Unicode MS"/>
        </w:rPr>
        <w:t xml:space="preserve">• </w:t>
      </w:r>
      <w:r w:rsidRPr="00183652">
        <w:rPr>
          <w:rFonts w:eastAsia="Arial Unicode MS" w:hint="eastAsia"/>
        </w:rPr>
        <w:t>对分销中心或商店的存货进行随机</w:t>
      </w:r>
      <w:r>
        <w:rPr>
          <w:rFonts w:eastAsia="Arial Unicode MS" w:hint="eastAsia"/>
        </w:rPr>
        <w:t>检查</w:t>
      </w:r>
      <w:r w:rsidRPr="00183652">
        <w:rPr>
          <w:rFonts w:eastAsia="Arial Unicode MS" w:hint="eastAsia"/>
        </w:rPr>
        <w:t>和检验</w:t>
      </w:r>
    </w:p>
    <w:p w:rsidR="0040427A" w:rsidRPr="00183652" w:rsidRDefault="0040427A" w:rsidP="00183652">
      <w:pPr>
        <w:spacing w:after="0" w:line="240" w:lineRule="auto"/>
        <w:rPr>
          <w:rFonts w:eastAsia="Arial Unicode MS"/>
        </w:rPr>
      </w:pPr>
      <w:r w:rsidRPr="00183652">
        <w:rPr>
          <w:rFonts w:eastAsia="Arial Unicode MS"/>
        </w:rPr>
        <w:t xml:space="preserve">• </w:t>
      </w:r>
      <w:r w:rsidRPr="00183652">
        <w:rPr>
          <w:rFonts w:eastAsia="Arial Unicode MS" w:hint="eastAsia"/>
        </w:rPr>
        <w:t>委托进行工厂</w:t>
      </w:r>
      <w:r>
        <w:rPr>
          <w:rFonts w:eastAsia="Arial Unicode MS" w:hint="eastAsia"/>
        </w:rPr>
        <w:t>检查</w:t>
      </w:r>
      <w:r w:rsidRPr="00183652">
        <w:rPr>
          <w:rFonts w:eastAsia="Arial Unicode MS" w:hint="eastAsia"/>
        </w:rPr>
        <w:t>，或要求提供符合</w:t>
      </w:r>
      <w:r w:rsidRPr="00183652">
        <w:rPr>
          <w:rFonts w:eastAsia="Arial Unicode MS"/>
        </w:rPr>
        <w:t>ISO 9000</w:t>
      </w:r>
      <w:r w:rsidRPr="00183652">
        <w:rPr>
          <w:rFonts w:eastAsia="Arial Unicode MS" w:hint="eastAsia"/>
        </w:rPr>
        <w:t>（或同等标准）的证明</w:t>
      </w:r>
    </w:p>
    <w:p w:rsidR="0040427A" w:rsidRPr="00183652" w:rsidRDefault="0040427A" w:rsidP="00183652">
      <w:pPr>
        <w:spacing w:after="0" w:line="240" w:lineRule="auto"/>
        <w:rPr>
          <w:rFonts w:eastAsia="Arial Unicode MS"/>
        </w:rPr>
      </w:pPr>
      <w:r w:rsidRPr="00183652">
        <w:rPr>
          <w:rFonts w:eastAsia="Arial Unicode MS"/>
        </w:rPr>
        <w:t xml:space="preserve">• </w:t>
      </w:r>
      <w:r>
        <w:rPr>
          <w:rFonts w:eastAsia="Arial Unicode MS" w:hint="eastAsia"/>
        </w:rPr>
        <w:t>为员工提供</w:t>
      </w:r>
      <w:r w:rsidRPr="00183652">
        <w:rPr>
          <w:rFonts w:eastAsia="Arial Unicode MS" w:hint="eastAsia"/>
        </w:rPr>
        <w:t>质量保证</w:t>
      </w:r>
      <w:r w:rsidRPr="00183652">
        <w:rPr>
          <w:rFonts w:eastAsia="Arial Unicode MS"/>
        </w:rPr>
        <w:t>/</w:t>
      </w:r>
      <w:r w:rsidRPr="00183652">
        <w:rPr>
          <w:rFonts w:eastAsia="Arial Unicode MS" w:hint="eastAsia"/>
        </w:rPr>
        <w:t>质量控制（</w:t>
      </w:r>
      <w:r w:rsidRPr="00183652">
        <w:rPr>
          <w:rFonts w:eastAsia="Arial Unicode MS"/>
        </w:rPr>
        <w:t>QA/QC</w:t>
      </w:r>
      <w:r w:rsidRPr="00183652">
        <w:rPr>
          <w:rFonts w:eastAsia="Arial Unicode MS" w:hint="eastAsia"/>
        </w:rPr>
        <w:t>）</w:t>
      </w:r>
      <w:r>
        <w:rPr>
          <w:rFonts w:eastAsia="Arial Unicode MS" w:hint="eastAsia"/>
        </w:rPr>
        <w:t>流程</w:t>
      </w:r>
      <w:r w:rsidRPr="00183652">
        <w:rPr>
          <w:rFonts w:eastAsia="Arial Unicode MS" w:hint="eastAsia"/>
        </w:rPr>
        <w:t>、相关强制性安全标准和</w:t>
      </w:r>
      <w:r>
        <w:rPr>
          <w:rFonts w:eastAsia="Arial Unicode MS" w:hint="eastAsia"/>
        </w:rPr>
        <w:t>《</w:t>
      </w:r>
      <w:r w:rsidRPr="00183652">
        <w:rPr>
          <w:rFonts w:eastAsia="Arial Unicode MS" w:hint="eastAsia"/>
        </w:rPr>
        <w:t>澳大利亚</w:t>
      </w:r>
      <w:r>
        <w:rPr>
          <w:rFonts w:eastAsia="Arial Unicode MS" w:hint="eastAsia"/>
        </w:rPr>
        <w:t>消费者保护法》</w:t>
      </w:r>
      <w:r w:rsidRPr="00183652">
        <w:rPr>
          <w:rFonts w:eastAsia="Arial Unicode MS" w:hint="eastAsia"/>
        </w:rPr>
        <w:t>方面</w:t>
      </w:r>
      <w:r>
        <w:rPr>
          <w:rFonts w:eastAsia="Arial Unicode MS" w:hint="eastAsia"/>
        </w:rPr>
        <w:t>的</w:t>
      </w:r>
      <w:r w:rsidRPr="00183652">
        <w:rPr>
          <w:rFonts w:eastAsia="Arial Unicode MS" w:hint="eastAsia"/>
        </w:rPr>
        <w:t>培训</w:t>
      </w:r>
    </w:p>
    <w:p w:rsidR="0040427A" w:rsidRPr="00183652" w:rsidRDefault="0040427A" w:rsidP="00183652">
      <w:pPr>
        <w:spacing w:after="0" w:line="240" w:lineRule="auto"/>
        <w:rPr>
          <w:rFonts w:eastAsia="Arial Unicode MS"/>
        </w:rPr>
      </w:pPr>
      <w:r w:rsidRPr="00183652">
        <w:rPr>
          <w:rFonts w:eastAsia="Arial Unicode MS"/>
        </w:rPr>
        <w:t xml:space="preserve">• </w:t>
      </w:r>
      <w:r w:rsidRPr="00183652">
        <w:rPr>
          <w:rFonts w:eastAsia="Arial Unicode MS" w:hint="eastAsia"/>
        </w:rPr>
        <w:t>使用专业</w:t>
      </w:r>
      <w:r w:rsidRPr="00183652">
        <w:rPr>
          <w:rFonts w:eastAsia="Arial Unicode MS"/>
        </w:rPr>
        <w:t>QA/QC</w:t>
      </w:r>
      <w:r w:rsidRPr="00183652">
        <w:rPr>
          <w:rFonts w:eastAsia="Arial Unicode MS" w:hint="eastAsia"/>
        </w:rPr>
        <w:t>顾问和实验室提供的服务。如果产品是新上市的，尚无标准或检验协议，这些专业人员可以帮忙。</w:t>
      </w:r>
    </w:p>
    <w:p w:rsidR="0040427A" w:rsidRPr="00183652" w:rsidRDefault="0040427A" w:rsidP="00183652">
      <w:pPr>
        <w:spacing w:after="0" w:line="240" w:lineRule="auto"/>
        <w:rPr>
          <w:rFonts w:eastAsia="Arial Unicode MS"/>
        </w:rPr>
      </w:pPr>
    </w:p>
    <w:p w:rsidR="0040427A" w:rsidRPr="00183652" w:rsidRDefault="0040427A" w:rsidP="00183652">
      <w:pPr>
        <w:spacing w:after="0" w:line="240" w:lineRule="auto"/>
        <w:rPr>
          <w:rFonts w:eastAsia="Arial Unicode MS"/>
          <w:b/>
        </w:rPr>
      </w:pPr>
      <w:r w:rsidRPr="00183652">
        <w:rPr>
          <w:rFonts w:eastAsia="Arial Unicode MS" w:hint="eastAsia"/>
          <w:b/>
        </w:rPr>
        <w:t>与产品安全部门保持联系</w:t>
      </w:r>
    </w:p>
    <w:p w:rsidR="0040427A" w:rsidRPr="00183652" w:rsidRDefault="0040427A" w:rsidP="00183652">
      <w:pPr>
        <w:spacing w:after="0" w:line="240" w:lineRule="auto"/>
        <w:rPr>
          <w:rFonts w:eastAsia="Arial Unicode MS"/>
          <w:b/>
        </w:rPr>
      </w:pPr>
      <w:r w:rsidRPr="00183652">
        <w:rPr>
          <w:rFonts w:eastAsia="Arial Unicode MS" w:hint="eastAsia"/>
          <w:b/>
        </w:rPr>
        <w:t>在线订阅</w:t>
      </w:r>
    </w:p>
    <w:p w:rsidR="0040427A" w:rsidRPr="00183652" w:rsidRDefault="0040427A" w:rsidP="00183652">
      <w:pPr>
        <w:spacing w:after="0" w:line="240" w:lineRule="auto"/>
        <w:rPr>
          <w:rFonts w:eastAsia="Arial Unicode MS"/>
        </w:rPr>
      </w:pPr>
      <w:r>
        <w:rPr>
          <w:rFonts w:eastAsia="Arial Unicode MS" w:hint="eastAsia"/>
        </w:rPr>
        <w:t>如需</w:t>
      </w:r>
      <w:r w:rsidRPr="00183652">
        <w:rPr>
          <w:rFonts w:eastAsia="Arial Unicode MS" w:hint="eastAsia"/>
        </w:rPr>
        <w:t>了解</w:t>
      </w:r>
      <w:r>
        <w:rPr>
          <w:rFonts w:eastAsia="Arial Unicode MS" w:hint="eastAsia"/>
        </w:rPr>
        <w:t>有关</w:t>
      </w:r>
      <w:r w:rsidRPr="00183652">
        <w:rPr>
          <w:rFonts w:eastAsia="Arial Unicode MS" w:hint="eastAsia"/>
        </w:rPr>
        <w:t>强制性标准、禁令、召回和新出现问题</w:t>
      </w:r>
      <w:r>
        <w:rPr>
          <w:rFonts w:eastAsia="Arial Unicode MS" w:hint="eastAsia"/>
        </w:rPr>
        <w:t>方面</w:t>
      </w:r>
      <w:r w:rsidRPr="00183652">
        <w:rPr>
          <w:rFonts w:eastAsia="Arial Unicode MS" w:hint="eastAsia"/>
        </w:rPr>
        <w:t>的更多信息</w:t>
      </w:r>
      <w:r>
        <w:rPr>
          <w:rFonts w:eastAsia="Arial Unicode MS" w:hint="eastAsia"/>
        </w:rPr>
        <w:t>，</w:t>
      </w:r>
      <w:r w:rsidRPr="00183652">
        <w:rPr>
          <w:rFonts w:eastAsia="Arial Unicode MS" w:hint="eastAsia"/>
        </w:rPr>
        <w:t>以及订阅电子邮件通知和</w:t>
      </w:r>
      <w:r w:rsidRPr="00183652">
        <w:rPr>
          <w:rFonts w:eastAsia="Arial Unicode MS"/>
        </w:rPr>
        <w:t>RSS</w:t>
      </w:r>
      <w:r>
        <w:rPr>
          <w:rFonts w:eastAsia="Arial Unicode MS" w:hint="eastAsia"/>
        </w:rPr>
        <w:t>，</w:t>
      </w:r>
      <w:r w:rsidRPr="00183652">
        <w:rPr>
          <w:rFonts w:eastAsia="Arial Unicode MS" w:hint="eastAsia"/>
        </w:rPr>
        <w:t>请访问我们的网站：</w:t>
      </w:r>
    </w:p>
    <w:p w:rsidR="0040427A" w:rsidRPr="00183652" w:rsidRDefault="0040427A" w:rsidP="00183652">
      <w:pPr>
        <w:spacing w:after="0" w:line="240" w:lineRule="auto"/>
        <w:rPr>
          <w:rFonts w:eastAsia="Arial Unicode MS"/>
          <w:color w:val="0070C0"/>
          <w:u w:val="single"/>
        </w:rPr>
      </w:pPr>
      <w:r w:rsidRPr="00183652">
        <w:rPr>
          <w:rFonts w:eastAsia="Arial Unicode MS"/>
          <w:color w:val="0070C0"/>
          <w:u w:val="single"/>
        </w:rPr>
        <w:t>www.productsafety.gov.au</w:t>
      </w:r>
    </w:p>
    <w:p w:rsidR="0040427A" w:rsidRPr="00183652" w:rsidRDefault="0040427A" w:rsidP="00183652">
      <w:pPr>
        <w:spacing w:after="0" w:line="240" w:lineRule="auto"/>
        <w:rPr>
          <w:rFonts w:eastAsia="Arial Unicode MS"/>
          <w:color w:val="0070C0"/>
          <w:u w:val="single"/>
        </w:rPr>
      </w:pPr>
      <w:r w:rsidRPr="00183652">
        <w:rPr>
          <w:rFonts w:eastAsia="Arial Unicode MS"/>
          <w:color w:val="0070C0"/>
          <w:u w:val="single"/>
        </w:rPr>
        <w:t>www.recalls.gov.au</w:t>
      </w:r>
    </w:p>
    <w:p w:rsidR="0040427A" w:rsidRPr="00183652" w:rsidRDefault="0040427A" w:rsidP="00183652">
      <w:pPr>
        <w:spacing w:after="0" w:line="240" w:lineRule="auto"/>
        <w:rPr>
          <w:rFonts w:eastAsia="Arial Unicode MS"/>
        </w:rPr>
      </w:pPr>
    </w:p>
    <w:p w:rsidR="0040427A" w:rsidRPr="00183652" w:rsidRDefault="0040427A" w:rsidP="00183652">
      <w:pPr>
        <w:spacing w:after="0" w:line="240" w:lineRule="auto"/>
        <w:rPr>
          <w:rFonts w:eastAsia="Arial Unicode MS"/>
          <w:b/>
        </w:rPr>
      </w:pPr>
      <w:r w:rsidRPr="00183652">
        <w:rPr>
          <w:rFonts w:eastAsia="Arial Unicode MS" w:hint="eastAsia"/>
          <w:b/>
        </w:rPr>
        <w:t>电话联系我们</w:t>
      </w:r>
    </w:p>
    <w:p w:rsidR="0040427A" w:rsidRPr="00183652" w:rsidRDefault="0040427A" w:rsidP="00183652">
      <w:pPr>
        <w:spacing w:after="0" w:line="240" w:lineRule="auto"/>
        <w:rPr>
          <w:rFonts w:eastAsia="Arial Unicode MS"/>
        </w:rPr>
      </w:pPr>
      <w:r w:rsidRPr="00183652">
        <w:rPr>
          <w:rFonts w:eastAsia="Arial Unicode MS" w:hint="eastAsia"/>
        </w:rPr>
        <w:lastRenderedPageBreak/>
        <w:t>澳大利亚竞争</w:t>
      </w:r>
      <w:r>
        <w:rPr>
          <w:rFonts w:eastAsia="Arial Unicode MS" w:hint="eastAsia"/>
        </w:rPr>
        <w:t>与</w:t>
      </w:r>
      <w:r w:rsidRPr="00183652">
        <w:rPr>
          <w:rFonts w:eastAsia="Arial Unicode MS" w:hint="eastAsia"/>
        </w:rPr>
        <w:t>消费者委员会（</w:t>
      </w:r>
      <w:r w:rsidRPr="00183652">
        <w:rPr>
          <w:rFonts w:eastAsia="Arial Unicode MS"/>
        </w:rPr>
        <w:t>ACCC</w:t>
      </w:r>
      <w:r w:rsidRPr="00183652">
        <w:rPr>
          <w:rFonts w:eastAsia="Arial Unicode MS" w:hint="eastAsia"/>
        </w:rPr>
        <w:t>）信息中心：</w:t>
      </w:r>
      <w:r w:rsidRPr="00183652">
        <w:rPr>
          <w:rFonts w:eastAsia="Arial Unicode MS"/>
        </w:rPr>
        <w:t>1300 302 502</w:t>
      </w:r>
    </w:p>
    <w:p w:rsidR="0040427A" w:rsidRPr="00183652" w:rsidRDefault="0040427A" w:rsidP="00183652">
      <w:pPr>
        <w:spacing w:after="0" w:line="240" w:lineRule="auto"/>
        <w:rPr>
          <w:rFonts w:eastAsia="Arial Unicode MS"/>
        </w:rPr>
      </w:pPr>
      <w:r>
        <w:rPr>
          <w:rFonts w:eastAsia="Arial Unicode MS" w:hint="eastAsia"/>
        </w:rPr>
        <w:t>失聪</w:t>
      </w:r>
      <w:r w:rsidRPr="00183652">
        <w:rPr>
          <w:rFonts w:eastAsia="Arial Unicode MS" w:hint="eastAsia"/>
        </w:rPr>
        <w:t>或有听力或言语</w:t>
      </w:r>
      <w:r>
        <w:rPr>
          <w:rFonts w:eastAsia="Arial Unicode MS" w:hint="eastAsia"/>
        </w:rPr>
        <w:t>障碍</w:t>
      </w:r>
      <w:r w:rsidRPr="00183652">
        <w:rPr>
          <w:rFonts w:eastAsia="Arial Unicode MS" w:hint="eastAsia"/>
        </w:rPr>
        <w:t>的</w:t>
      </w:r>
      <w:r>
        <w:rPr>
          <w:rFonts w:eastAsia="Arial Unicode MS" w:hint="eastAsia"/>
        </w:rPr>
        <w:t>人士</w:t>
      </w:r>
      <w:r w:rsidRPr="00183652">
        <w:rPr>
          <w:rFonts w:eastAsia="Arial Unicode MS" w:hint="eastAsia"/>
        </w:rPr>
        <w:t>可</w:t>
      </w:r>
      <w:r>
        <w:rPr>
          <w:rFonts w:eastAsia="Arial Unicode MS" w:hint="eastAsia"/>
        </w:rPr>
        <w:t>以</w:t>
      </w:r>
      <w:r w:rsidRPr="00183652">
        <w:rPr>
          <w:rFonts w:eastAsia="Arial Unicode MS" w:hint="eastAsia"/>
        </w:rPr>
        <w:t>通过全国转接服务联系我们：</w:t>
      </w:r>
      <w:r w:rsidRPr="00183652">
        <w:rPr>
          <w:rFonts w:eastAsia="Arial Unicode MS"/>
        </w:rPr>
        <w:t>www.relayservice.com.au</w:t>
      </w:r>
    </w:p>
    <w:p w:rsidR="0040427A" w:rsidRPr="00183652" w:rsidRDefault="0040427A" w:rsidP="00183652">
      <w:pPr>
        <w:spacing w:after="0" w:line="240" w:lineRule="auto"/>
        <w:rPr>
          <w:rFonts w:eastAsia="Arial Unicode MS"/>
        </w:rPr>
      </w:pPr>
      <w:r w:rsidRPr="00183652">
        <w:rPr>
          <w:rFonts w:eastAsia="Arial Unicode MS" w:hint="eastAsia"/>
        </w:rPr>
        <w:t>语音（听和说）用户</w:t>
      </w:r>
      <w:r>
        <w:rPr>
          <w:rFonts w:eastAsia="Arial Unicode MS" w:hint="eastAsia"/>
        </w:rPr>
        <w:t>可以</w:t>
      </w:r>
      <w:r w:rsidRPr="00183652">
        <w:rPr>
          <w:rFonts w:eastAsia="Arial Unicode MS" w:hint="eastAsia"/>
        </w:rPr>
        <w:t>致电</w:t>
      </w:r>
      <w:r w:rsidRPr="00183652">
        <w:rPr>
          <w:rFonts w:eastAsia="Arial Unicode MS"/>
        </w:rPr>
        <w:t>1300 555 727</w:t>
      </w:r>
      <w:r>
        <w:rPr>
          <w:rFonts w:eastAsia="Arial Unicode MS" w:hint="eastAsia"/>
        </w:rPr>
        <w:t>，然后要求接通</w:t>
      </w:r>
      <w:r w:rsidRPr="00183652">
        <w:rPr>
          <w:rFonts w:eastAsia="Arial Unicode MS"/>
        </w:rPr>
        <w:t>1300 302 502</w:t>
      </w:r>
    </w:p>
    <w:p w:rsidR="0040427A" w:rsidRPr="00183652" w:rsidRDefault="0040427A" w:rsidP="00183652">
      <w:pPr>
        <w:spacing w:after="0" w:line="240" w:lineRule="auto"/>
        <w:rPr>
          <w:rFonts w:eastAsia="Arial Unicode MS"/>
        </w:rPr>
      </w:pPr>
    </w:p>
    <w:p w:rsidR="0040427A" w:rsidRPr="00183652" w:rsidRDefault="0040427A" w:rsidP="00183652">
      <w:pPr>
        <w:spacing w:after="0" w:line="240" w:lineRule="auto"/>
        <w:rPr>
          <w:rFonts w:eastAsia="Arial Unicode MS"/>
          <w:b/>
        </w:rPr>
      </w:pPr>
      <w:r w:rsidRPr="00183652">
        <w:rPr>
          <w:rFonts w:eastAsia="Arial Unicode MS" w:hint="eastAsia"/>
          <w:b/>
        </w:rPr>
        <w:t>通过社交媒体加入我们</w:t>
      </w:r>
    </w:p>
    <w:p w:rsidR="0040427A" w:rsidRPr="00183652" w:rsidRDefault="0040427A" w:rsidP="00183652">
      <w:pPr>
        <w:spacing w:after="0" w:line="240" w:lineRule="auto"/>
        <w:rPr>
          <w:rFonts w:eastAsia="Arial Unicode MS"/>
        </w:rPr>
      </w:pPr>
      <w:r w:rsidRPr="00183652">
        <w:rPr>
          <w:rFonts w:eastAsia="Arial Unicode MS" w:hint="eastAsia"/>
        </w:rPr>
        <w:t>在</w:t>
      </w:r>
      <w:r w:rsidRPr="00183652">
        <w:rPr>
          <w:rFonts w:eastAsia="Arial Unicode MS"/>
        </w:rPr>
        <w:t>Twitter</w:t>
      </w:r>
      <w:r w:rsidRPr="00183652">
        <w:rPr>
          <w:rFonts w:eastAsia="Arial Unicode MS" w:hint="eastAsia"/>
        </w:rPr>
        <w:t>上关注我们</w:t>
      </w:r>
    </w:p>
    <w:p w:rsidR="0040427A" w:rsidRPr="00183652" w:rsidRDefault="0040427A" w:rsidP="00183652">
      <w:pPr>
        <w:spacing w:after="0" w:line="240" w:lineRule="auto"/>
        <w:rPr>
          <w:rFonts w:eastAsia="Arial Unicode MS"/>
        </w:rPr>
      </w:pPr>
      <w:r w:rsidRPr="00183652">
        <w:rPr>
          <w:rFonts w:eastAsia="Arial Unicode MS"/>
        </w:rPr>
        <w:t>@</w:t>
      </w:r>
      <w:proofErr w:type="spellStart"/>
      <w:r w:rsidRPr="00183652">
        <w:rPr>
          <w:rFonts w:eastAsia="Arial Unicode MS"/>
        </w:rPr>
        <w:t>ACCCProdSafety</w:t>
      </w:r>
      <w:proofErr w:type="spellEnd"/>
    </w:p>
    <w:p w:rsidR="0040427A" w:rsidRPr="00183652" w:rsidRDefault="0040427A" w:rsidP="00183652">
      <w:pPr>
        <w:spacing w:after="0" w:line="240" w:lineRule="auto"/>
        <w:rPr>
          <w:rFonts w:eastAsia="Arial Unicode MS"/>
        </w:rPr>
      </w:pPr>
      <w:r w:rsidRPr="00183652">
        <w:rPr>
          <w:rFonts w:eastAsia="Arial Unicode MS" w:hint="eastAsia"/>
        </w:rPr>
        <w:t>在</w:t>
      </w:r>
      <w:r w:rsidRPr="00183652">
        <w:rPr>
          <w:rFonts w:eastAsia="Arial Unicode MS"/>
        </w:rPr>
        <w:t xml:space="preserve">ACCC </w:t>
      </w:r>
      <w:r w:rsidRPr="00183652">
        <w:rPr>
          <w:rFonts w:eastAsia="Arial Unicode MS" w:hint="eastAsia"/>
        </w:rPr>
        <w:t>产品安全的</w:t>
      </w:r>
      <w:r w:rsidRPr="00183652">
        <w:rPr>
          <w:rFonts w:eastAsia="Arial Unicode MS"/>
        </w:rPr>
        <w:t xml:space="preserve"> YouTube</w:t>
      </w:r>
      <w:r w:rsidRPr="00183652">
        <w:rPr>
          <w:rFonts w:eastAsia="Arial Unicode MS" w:hint="eastAsia"/>
        </w:rPr>
        <w:t>频道观看我们的安全视频</w:t>
      </w:r>
    </w:p>
    <w:p w:rsidR="0040427A" w:rsidRPr="00183652" w:rsidRDefault="0040427A" w:rsidP="00183652">
      <w:pPr>
        <w:spacing w:after="0" w:line="240" w:lineRule="auto"/>
        <w:rPr>
          <w:rFonts w:eastAsia="Arial Unicode MS"/>
        </w:rPr>
      </w:pPr>
      <w:r w:rsidRPr="00183652">
        <w:rPr>
          <w:rFonts w:eastAsia="Arial Unicode MS" w:hint="eastAsia"/>
        </w:rPr>
        <w:t>关注我们的</w:t>
      </w:r>
      <w:r w:rsidRPr="00183652">
        <w:rPr>
          <w:rFonts w:eastAsia="Arial Unicode MS"/>
        </w:rPr>
        <w:t>Facebook</w:t>
      </w:r>
      <w:r w:rsidRPr="00183652">
        <w:rPr>
          <w:rFonts w:eastAsia="Arial Unicode MS" w:hint="eastAsia"/>
        </w:rPr>
        <w:t>页面</w:t>
      </w:r>
      <w:r w:rsidRPr="00183652">
        <w:rPr>
          <w:rFonts w:eastAsia="Arial Unicode MS"/>
        </w:rPr>
        <w:t xml:space="preserve"> </w:t>
      </w:r>
      <w:r w:rsidRPr="00183652">
        <w:rPr>
          <w:rFonts w:eastAsia="Arial Unicode MS" w:hint="eastAsia"/>
        </w:rPr>
        <w:t>的</w:t>
      </w:r>
      <w:r w:rsidRPr="00183652">
        <w:rPr>
          <w:rFonts w:eastAsia="Arial Unicode MS"/>
        </w:rPr>
        <w:t>ACCC</w:t>
      </w:r>
      <w:r w:rsidRPr="00183652">
        <w:rPr>
          <w:rFonts w:eastAsia="Arial Unicode MS" w:hint="eastAsia"/>
        </w:rPr>
        <w:t>产品安全</w:t>
      </w:r>
    </w:p>
    <w:p w:rsidR="0040427A" w:rsidRPr="00183652" w:rsidRDefault="0040427A" w:rsidP="00183652">
      <w:pPr>
        <w:spacing w:after="0" w:line="240" w:lineRule="auto"/>
        <w:rPr>
          <w:rFonts w:eastAsia="Arial Unicode MS"/>
        </w:rPr>
      </w:pPr>
      <w:r w:rsidRPr="00183652">
        <w:rPr>
          <w:rFonts w:eastAsia="Arial Unicode MS" w:hint="eastAsia"/>
        </w:rPr>
        <w:t>澳大利亚竞争</w:t>
      </w:r>
      <w:r>
        <w:rPr>
          <w:rFonts w:eastAsia="Arial Unicode MS" w:hint="eastAsia"/>
        </w:rPr>
        <w:t>与</w:t>
      </w:r>
      <w:r w:rsidRPr="00183652">
        <w:rPr>
          <w:rFonts w:eastAsia="Arial Unicode MS" w:hint="eastAsia"/>
        </w:rPr>
        <w:t>消费者委员会地址：</w:t>
      </w:r>
    </w:p>
    <w:p w:rsidR="0040427A" w:rsidRPr="00183652" w:rsidRDefault="0040427A" w:rsidP="00183652">
      <w:pPr>
        <w:spacing w:after="0" w:line="240" w:lineRule="auto"/>
        <w:rPr>
          <w:rFonts w:eastAsia="Arial Unicode MS"/>
        </w:rPr>
      </w:pPr>
      <w:r w:rsidRPr="00183652">
        <w:rPr>
          <w:rFonts w:eastAsia="Arial Unicode MS"/>
        </w:rPr>
        <w:t>23 Marcus Clarke Street, Canberra, Australian</w:t>
      </w:r>
    </w:p>
    <w:p w:rsidR="0040427A" w:rsidRPr="00183652" w:rsidRDefault="0040427A" w:rsidP="00183652">
      <w:pPr>
        <w:spacing w:after="0" w:line="240" w:lineRule="auto"/>
        <w:rPr>
          <w:rFonts w:eastAsia="Arial Unicode MS"/>
        </w:rPr>
      </w:pPr>
      <w:r w:rsidRPr="00183652">
        <w:rPr>
          <w:rFonts w:eastAsia="Arial Unicode MS"/>
        </w:rPr>
        <w:t>Capital Territory 2601</w:t>
      </w:r>
    </w:p>
    <w:p w:rsidR="0040427A" w:rsidRPr="00183652" w:rsidRDefault="0040427A" w:rsidP="00183652">
      <w:pPr>
        <w:spacing w:after="0" w:line="240" w:lineRule="auto"/>
        <w:rPr>
          <w:rFonts w:eastAsia="Arial Unicode MS"/>
        </w:rPr>
      </w:pPr>
      <w:r w:rsidRPr="00183652">
        <w:rPr>
          <w:rFonts w:eastAsia="Arial Unicode MS"/>
        </w:rPr>
        <w:t>©</w:t>
      </w:r>
      <w:r w:rsidRPr="00183652">
        <w:rPr>
          <w:rFonts w:eastAsia="Arial Unicode MS" w:hint="eastAsia"/>
        </w:rPr>
        <w:t>澳大利亚联邦政府</w:t>
      </w:r>
      <w:r w:rsidRPr="00183652">
        <w:rPr>
          <w:rFonts w:eastAsia="Arial Unicode MS"/>
        </w:rPr>
        <w:t>2015</w:t>
      </w:r>
      <w:r w:rsidRPr="00183652">
        <w:rPr>
          <w:rFonts w:eastAsia="Arial Unicode MS" w:hint="eastAsia"/>
        </w:rPr>
        <w:t>年</w:t>
      </w:r>
    </w:p>
    <w:p w:rsidR="0040427A" w:rsidRPr="00183652" w:rsidRDefault="0040427A" w:rsidP="00183652">
      <w:pPr>
        <w:spacing w:after="0" w:line="240" w:lineRule="auto"/>
        <w:rPr>
          <w:rFonts w:eastAsia="Arial Unicode MS"/>
        </w:rPr>
      </w:pPr>
    </w:p>
    <w:p w:rsidR="0040427A" w:rsidRPr="00183652" w:rsidRDefault="0040427A" w:rsidP="00183652">
      <w:pPr>
        <w:spacing w:after="0" w:line="240" w:lineRule="auto"/>
        <w:rPr>
          <w:rFonts w:eastAsia="Arial Unicode MS"/>
          <w:b/>
        </w:rPr>
      </w:pPr>
      <w:r w:rsidRPr="00183652">
        <w:rPr>
          <w:rFonts w:eastAsia="Arial Unicode MS" w:hint="eastAsia"/>
          <w:b/>
        </w:rPr>
        <w:t>重要提示</w:t>
      </w:r>
    </w:p>
    <w:p w:rsidR="0040427A" w:rsidRPr="00183652" w:rsidRDefault="0040427A" w:rsidP="00362D49">
      <w:pPr>
        <w:spacing w:after="0" w:line="240" w:lineRule="auto"/>
        <w:rPr>
          <w:rFonts w:eastAsia="Arial Unicode MS"/>
        </w:rPr>
      </w:pPr>
      <w:r w:rsidRPr="00183652">
        <w:rPr>
          <w:rFonts w:eastAsia="Arial Unicode MS" w:hint="eastAsia"/>
        </w:rPr>
        <w:t>本</w:t>
      </w:r>
      <w:r>
        <w:rPr>
          <w:rFonts w:eastAsia="Arial Unicode MS" w:hint="eastAsia"/>
        </w:rPr>
        <w:t>出版物</w:t>
      </w:r>
      <w:r w:rsidRPr="00183652">
        <w:rPr>
          <w:rFonts w:eastAsia="Arial Unicode MS" w:hint="eastAsia"/>
        </w:rPr>
        <w:t>中的信息仅用于一般指导，不构成法律或其他专业建议，不</w:t>
      </w:r>
      <w:r>
        <w:rPr>
          <w:rFonts w:eastAsia="Arial Unicode MS" w:hint="eastAsia"/>
        </w:rPr>
        <w:t>可</w:t>
      </w:r>
      <w:r w:rsidRPr="00183652">
        <w:rPr>
          <w:rFonts w:eastAsia="Arial Unicode MS" w:hint="eastAsia"/>
        </w:rPr>
        <w:t>被视为任何</w:t>
      </w:r>
      <w:r>
        <w:rPr>
          <w:rFonts w:eastAsia="Arial Unicode MS" w:hint="eastAsia"/>
        </w:rPr>
        <w:t>司法管</w:t>
      </w:r>
      <w:r w:rsidRPr="00183652">
        <w:rPr>
          <w:rFonts w:eastAsia="Arial Unicode MS" w:hint="eastAsia"/>
        </w:rPr>
        <w:t>辖区的法律声明。因为</w:t>
      </w:r>
      <w:r>
        <w:rPr>
          <w:rFonts w:eastAsia="Arial Unicode MS" w:hint="eastAsia"/>
        </w:rPr>
        <w:t>本出版物仅供</w:t>
      </w:r>
      <w:r w:rsidRPr="00183652">
        <w:rPr>
          <w:rFonts w:eastAsia="Arial Unicode MS" w:hint="eastAsia"/>
        </w:rPr>
        <w:t>一般指导，</w:t>
      </w:r>
      <w:r>
        <w:rPr>
          <w:rFonts w:eastAsia="Arial Unicode MS" w:hint="eastAsia"/>
        </w:rPr>
        <w:t>故而</w:t>
      </w:r>
      <w:r w:rsidRPr="00183652">
        <w:rPr>
          <w:rFonts w:eastAsia="Arial Unicode MS" w:hint="eastAsia"/>
        </w:rPr>
        <w:t>可能含有不严谨的概括。如</w:t>
      </w:r>
      <w:r>
        <w:rPr>
          <w:rFonts w:eastAsia="Arial Unicode MS" w:hint="eastAsia"/>
        </w:rPr>
        <w:t>您</w:t>
      </w:r>
      <w:r w:rsidRPr="00183652">
        <w:rPr>
          <w:rFonts w:eastAsia="Arial Unicode MS" w:hint="eastAsia"/>
        </w:rPr>
        <w:t>有任何</w:t>
      </w:r>
      <w:r>
        <w:rPr>
          <w:rFonts w:eastAsia="Arial Unicode MS" w:hint="eastAsia"/>
        </w:rPr>
        <w:t>特别的担忧</w:t>
      </w:r>
      <w:r w:rsidRPr="00183652">
        <w:rPr>
          <w:rFonts w:eastAsia="Arial Unicode MS" w:hint="eastAsia"/>
        </w:rPr>
        <w:t>，应</w:t>
      </w:r>
      <w:r>
        <w:rPr>
          <w:rFonts w:eastAsia="Arial Unicode MS" w:hint="eastAsia"/>
        </w:rPr>
        <w:t>当</w:t>
      </w:r>
      <w:r w:rsidRPr="00183652">
        <w:rPr>
          <w:rFonts w:eastAsia="Arial Unicode MS" w:hint="eastAsia"/>
        </w:rPr>
        <w:t>获取专业建议。</w:t>
      </w:r>
    </w:p>
    <w:p w:rsidR="0040427A" w:rsidRPr="00183652" w:rsidRDefault="0040427A" w:rsidP="00183652">
      <w:pPr>
        <w:spacing w:after="0" w:line="240" w:lineRule="auto"/>
        <w:rPr>
          <w:rFonts w:eastAsia="Arial Unicode MS"/>
        </w:rPr>
      </w:pPr>
      <w:r>
        <w:rPr>
          <w:rFonts w:eastAsia="Arial Unicode MS" w:hint="eastAsia"/>
        </w:rPr>
        <w:t>虽然</w:t>
      </w:r>
      <w:r w:rsidRPr="00183652">
        <w:rPr>
          <w:rFonts w:eastAsia="Arial Unicode MS"/>
        </w:rPr>
        <w:t>ACCC</w:t>
      </w:r>
      <w:r w:rsidRPr="00183652">
        <w:rPr>
          <w:rFonts w:eastAsia="Arial Unicode MS" w:hint="eastAsia"/>
        </w:rPr>
        <w:t>已</w:t>
      </w:r>
      <w:r>
        <w:rPr>
          <w:rFonts w:eastAsia="Arial Unicode MS" w:hint="eastAsia"/>
        </w:rPr>
        <w:t>经采取一切合理措施，确保</w:t>
      </w:r>
      <w:r w:rsidRPr="00183652">
        <w:rPr>
          <w:rFonts w:eastAsia="Arial Unicode MS" w:hint="eastAsia"/>
        </w:rPr>
        <w:t>提供</w:t>
      </w:r>
      <w:r>
        <w:rPr>
          <w:rFonts w:eastAsia="Arial Unicode MS" w:hint="eastAsia"/>
        </w:rPr>
        <w:t>准确有效</w:t>
      </w:r>
      <w:r w:rsidRPr="00183652">
        <w:rPr>
          <w:rFonts w:eastAsia="Arial Unicode MS" w:hint="eastAsia"/>
        </w:rPr>
        <w:t>的信息，但</w:t>
      </w:r>
      <w:r>
        <w:rPr>
          <w:rFonts w:eastAsia="Arial Unicode MS" w:hint="eastAsia"/>
        </w:rPr>
        <w:t>对于本出版物</w:t>
      </w:r>
      <w:r w:rsidRPr="00183652">
        <w:rPr>
          <w:rFonts w:eastAsia="Arial Unicode MS" w:hint="eastAsia"/>
        </w:rPr>
        <w:t>信息的准确性、时效性或完整性</w:t>
      </w:r>
      <w:r>
        <w:rPr>
          <w:rFonts w:eastAsia="Arial Unicode MS" w:hint="eastAsia"/>
        </w:rPr>
        <w:t>概不</w:t>
      </w:r>
      <w:r w:rsidRPr="00183652">
        <w:rPr>
          <w:rFonts w:eastAsia="Arial Unicode MS" w:hint="eastAsia"/>
        </w:rPr>
        <w:t>做任何保证。</w:t>
      </w:r>
    </w:p>
    <w:p w:rsidR="00A35D60" w:rsidRDefault="00A35D60"/>
    <w:sectPr w:rsidR="00A35D60" w:rsidSect="00B81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37" w:rsidRDefault="00052437" w:rsidP="00FA31FD">
      <w:pPr>
        <w:spacing w:after="0" w:line="240" w:lineRule="auto"/>
      </w:pPr>
      <w:r>
        <w:separator/>
      </w:r>
    </w:p>
  </w:endnote>
  <w:endnote w:type="continuationSeparator" w:id="0">
    <w:p w:rsidR="00052437" w:rsidRDefault="00052437" w:rsidP="00FA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37" w:rsidRDefault="00052437" w:rsidP="00FA31FD">
      <w:pPr>
        <w:spacing w:after="0" w:line="240" w:lineRule="auto"/>
      </w:pPr>
      <w:r>
        <w:separator/>
      </w:r>
    </w:p>
  </w:footnote>
  <w:footnote w:type="continuationSeparator" w:id="0">
    <w:p w:rsidR="00052437" w:rsidRDefault="00052437" w:rsidP="00FA3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07"/>
    <w:rsid w:val="000054AC"/>
    <w:rsid w:val="00007D2D"/>
    <w:rsid w:val="00014B31"/>
    <w:rsid w:val="00030911"/>
    <w:rsid w:val="00035C2F"/>
    <w:rsid w:val="00052437"/>
    <w:rsid w:val="000854AD"/>
    <w:rsid w:val="000937A6"/>
    <w:rsid w:val="000A0124"/>
    <w:rsid w:val="000A3B70"/>
    <w:rsid w:val="000B003C"/>
    <w:rsid w:val="000B31CD"/>
    <w:rsid w:val="000D0E82"/>
    <w:rsid w:val="000D2708"/>
    <w:rsid w:val="000D7F54"/>
    <w:rsid w:val="000F2D53"/>
    <w:rsid w:val="000F4DCD"/>
    <w:rsid w:val="000F6FC8"/>
    <w:rsid w:val="00104672"/>
    <w:rsid w:val="00136BE1"/>
    <w:rsid w:val="00143DF1"/>
    <w:rsid w:val="0015612D"/>
    <w:rsid w:val="00175D99"/>
    <w:rsid w:val="0017765E"/>
    <w:rsid w:val="0018351B"/>
    <w:rsid w:val="00183652"/>
    <w:rsid w:val="001A2265"/>
    <w:rsid w:val="001A22B9"/>
    <w:rsid w:val="001A4321"/>
    <w:rsid w:val="001A7794"/>
    <w:rsid w:val="001B045A"/>
    <w:rsid w:val="001B1214"/>
    <w:rsid w:val="001C33C9"/>
    <w:rsid w:val="001C695D"/>
    <w:rsid w:val="001C77FC"/>
    <w:rsid w:val="001D6093"/>
    <w:rsid w:val="001E24EC"/>
    <w:rsid w:val="001F17C0"/>
    <w:rsid w:val="00202237"/>
    <w:rsid w:val="0021161F"/>
    <w:rsid w:val="00231411"/>
    <w:rsid w:val="00237A35"/>
    <w:rsid w:val="00240FAE"/>
    <w:rsid w:val="00253216"/>
    <w:rsid w:val="00254D2B"/>
    <w:rsid w:val="00266129"/>
    <w:rsid w:val="002668E7"/>
    <w:rsid w:val="002749E6"/>
    <w:rsid w:val="00292E12"/>
    <w:rsid w:val="002B1440"/>
    <w:rsid w:val="002B4013"/>
    <w:rsid w:val="002B7FB1"/>
    <w:rsid w:val="002C57F1"/>
    <w:rsid w:val="002E4800"/>
    <w:rsid w:val="003021B5"/>
    <w:rsid w:val="003128B1"/>
    <w:rsid w:val="00316FE6"/>
    <w:rsid w:val="003314FD"/>
    <w:rsid w:val="00341BE1"/>
    <w:rsid w:val="003445E9"/>
    <w:rsid w:val="00350503"/>
    <w:rsid w:val="00350DE2"/>
    <w:rsid w:val="00362D49"/>
    <w:rsid w:val="003651D2"/>
    <w:rsid w:val="0038482B"/>
    <w:rsid w:val="0038497B"/>
    <w:rsid w:val="00391DF8"/>
    <w:rsid w:val="003C53B2"/>
    <w:rsid w:val="003D3AC3"/>
    <w:rsid w:val="003D3C96"/>
    <w:rsid w:val="003D6FC2"/>
    <w:rsid w:val="003F034F"/>
    <w:rsid w:val="00401F5C"/>
    <w:rsid w:val="0040427A"/>
    <w:rsid w:val="00406A1A"/>
    <w:rsid w:val="00441E68"/>
    <w:rsid w:val="00443038"/>
    <w:rsid w:val="00451FB7"/>
    <w:rsid w:val="004557A0"/>
    <w:rsid w:val="00464530"/>
    <w:rsid w:val="00476D79"/>
    <w:rsid w:val="00482C09"/>
    <w:rsid w:val="004930F5"/>
    <w:rsid w:val="004A411B"/>
    <w:rsid w:val="004B6B07"/>
    <w:rsid w:val="004D428A"/>
    <w:rsid w:val="004E57F8"/>
    <w:rsid w:val="004F4296"/>
    <w:rsid w:val="00501D5D"/>
    <w:rsid w:val="00533E82"/>
    <w:rsid w:val="00540A8F"/>
    <w:rsid w:val="00542E55"/>
    <w:rsid w:val="0054386C"/>
    <w:rsid w:val="00556E0B"/>
    <w:rsid w:val="00562B6E"/>
    <w:rsid w:val="00577D29"/>
    <w:rsid w:val="005823B1"/>
    <w:rsid w:val="00583260"/>
    <w:rsid w:val="00585924"/>
    <w:rsid w:val="00585EF2"/>
    <w:rsid w:val="00592B17"/>
    <w:rsid w:val="00594910"/>
    <w:rsid w:val="005A5E43"/>
    <w:rsid w:val="005A7A96"/>
    <w:rsid w:val="005C57FC"/>
    <w:rsid w:val="005D164E"/>
    <w:rsid w:val="005D55D8"/>
    <w:rsid w:val="005E6E08"/>
    <w:rsid w:val="005F0B6E"/>
    <w:rsid w:val="005F3A8A"/>
    <w:rsid w:val="00604279"/>
    <w:rsid w:val="00605A66"/>
    <w:rsid w:val="0061175D"/>
    <w:rsid w:val="00616018"/>
    <w:rsid w:val="0062315C"/>
    <w:rsid w:val="006445CB"/>
    <w:rsid w:val="006523F3"/>
    <w:rsid w:val="00665A62"/>
    <w:rsid w:val="00675011"/>
    <w:rsid w:val="0069391B"/>
    <w:rsid w:val="0069544E"/>
    <w:rsid w:val="00695581"/>
    <w:rsid w:val="006A6125"/>
    <w:rsid w:val="006C297B"/>
    <w:rsid w:val="006C325D"/>
    <w:rsid w:val="006C4002"/>
    <w:rsid w:val="006E44C1"/>
    <w:rsid w:val="006E77FB"/>
    <w:rsid w:val="006F0AE7"/>
    <w:rsid w:val="00701FED"/>
    <w:rsid w:val="00705C7F"/>
    <w:rsid w:val="00756227"/>
    <w:rsid w:val="00766C75"/>
    <w:rsid w:val="00775BF8"/>
    <w:rsid w:val="0079553C"/>
    <w:rsid w:val="007A082D"/>
    <w:rsid w:val="007A7CD0"/>
    <w:rsid w:val="007B460B"/>
    <w:rsid w:val="007B7726"/>
    <w:rsid w:val="007B7DFF"/>
    <w:rsid w:val="007C24A7"/>
    <w:rsid w:val="007D0044"/>
    <w:rsid w:val="007E3FDD"/>
    <w:rsid w:val="00801CB9"/>
    <w:rsid w:val="0080664B"/>
    <w:rsid w:val="00820176"/>
    <w:rsid w:val="008434BE"/>
    <w:rsid w:val="0087676D"/>
    <w:rsid w:val="00880EC1"/>
    <w:rsid w:val="00896E43"/>
    <w:rsid w:val="008A39EC"/>
    <w:rsid w:val="008A4FB7"/>
    <w:rsid w:val="008A5EF1"/>
    <w:rsid w:val="008D1C19"/>
    <w:rsid w:val="008D300E"/>
    <w:rsid w:val="008D763D"/>
    <w:rsid w:val="008E3C62"/>
    <w:rsid w:val="008E7351"/>
    <w:rsid w:val="00903F0D"/>
    <w:rsid w:val="0093387A"/>
    <w:rsid w:val="00935889"/>
    <w:rsid w:val="00952209"/>
    <w:rsid w:val="00961D8D"/>
    <w:rsid w:val="00966933"/>
    <w:rsid w:val="00967692"/>
    <w:rsid w:val="0096791A"/>
    <w:rsid w:val="009954AB"/>
    <w:rsid w:val="009A018F"/>
    <w:rsid w:val="009A5AE1"/>
    <w:rsid w:val="009B41DB"/>
    <w:rsid w:val="009C16D1"/>
    <w:rsid w:val="009D02A4"/>
    <w:rsid w:val="009D7C02"/>
    <w:rsid w:val="009E7A81"/>
    <w:rsid w:val="009F11AC"/>
    <w:rsid w:val="009F284A"/>
    <w:rsid w:val="009F685E"/>
    <w:rsid w:val="00A05E72"/>
    <w:rsid w:val="00A16A20"/>
    <w:rsid w:val="00A21F66"/>
    <w:rsid w:val="00A23AAE"/>
    <w:rsid w:val="00A35D60"/>
    <w:rsid w:val="00A4617E"/>
    <w:rsid w:val="00A51A87"/>
    <w:rsid w:val="00A53C5F"/>
    <w:rsid w:val="00A73E73"/>
    <w:rsid w:val="00A845D9"/>
    <w:rsid w:val="00A92F54"/>
    <w:rsid w:val="00AB2717"/>
    <w:rsid w:val="00AB3FE1"/>
    <w:rsid w:val="00AB55DF"/>
    <w:rsid w:val="00AC233E"/>
    <w:rsid w:val="00AC42A1"/>
    <w:rsid w:val="00AF673D"/>
    <w:rsid w:val="00B25F3C"/>
    <w:rsid w:val="00B32A5A"/>
    <w:rsid w:val="00B35E4B"/>
    <w:rsid w:val="00B41D75"/>
    <w:rsid w:val="00B51269"/>
    <w:rsid w:val="00B634B0"/>
    <w:rsid w:val="00B65C99"/>
    <w:rsid w:val="00B71F2F"/>
    <w:rsid w:val="00B811E8"/>
    <w:rsid w:val="00B91CFC"/>
    <w:rsid w:val="00B920E5"/>
    <w:rsid w:val="00BA063D"/>
    <w:rsid w:val="00BB5B9A"/>
    <w:rsid w:val="00BC09C3"/>
    <w:rsid w:val="00BD58A2"/>
    <w:rsid w:val="00BE73E9"/>
    <w:rsid w:val="00BF0B8B"/>
    <w:rsid w:val="00BF65AA"/>
    <w:rsid w:val="00C36E19"/>
    <w:rsid w:val="00C51BD0"/>
    <w:rsid w:val="00C55B82"/>
    <w:rsid w:val="00C56318"/>
    <w:rsid w:val="00C653CC"/>
    <w:rsid w:val="00C84846"/>
    <w:rsid w:val="00CC2C88"/>
    <w:rsid w:val="00CE5F82"/>
    <w:rsid w:val="00CE6647"/>
    <w:rsid w:val="00CF00DA"/>
    <w:rsid w:val="00CF43F4"/>
    <w:rsid w:val="00D007E9"/>
    <w:rsid w:val="00D03E13"/>
    <w:rsid w:val="00D04E78"/>
    <w:rsid w:val="00D46FE9"/>
    <w:rsid w:val="00D523EF"/>
    <w:rsid w:val="00D71117"/>
    <w:rsid w:val="00D76B3A"/>
    <w:rsid w:val="00D85DD4"/>
    <w:rsid w:val="00D87907"/>
    <w:rsid w:val="00D950F1"/>
    <w:rsid w:val="00DA300A"/>
    <w:rsid w:val="00DA5B49"/>
    <w:rsid w:val="00DB3C15"/>
    <w:rsid w:val="00DC446A"/>
    <w:rsid w:val="00DE3CE6"/>
    <w:rsid w:val="00DF79AC"/>
    <w:rsid w:val="00E04968"/>
    <w:rsid w:val="00E04C63"/>
    <w:rsid w:val="00E13CE8"/>
    <w:rsid w:val="00E3110F"/>
    <w:rsid w:val="00E32501"/>
    <w:rsid w:val="00E325D5"/>
    <w:rsid w:val="00E34E21"/>
    <w:rsid w:val="00E35FA0"/>
    <w:rsid w:val="00E43352"/>
    <w:rsid w:val="00E43F91"/>
    <w:rsid w:val="00E502FF"/>
    <w:rsid w:val="00EB0283"/>
    <w:rsid w:val="00EB4448"/>
    <w:rsid w:val="00EB6B77"/>
    <w:rsid w:val="00ED3827"/>
    <w:rsid w:val="00ED6288"/>
    <w:rsid w:val="00F27D91"/>
    <w:rsid w:val="00F43B16"/>
    <w:rsid w:val="00F55E20"/>
    <w:rsid w:val="00F5624E"/>
    <w:rsid w:val="00F56DE0"/>
    <w:rsid w:val="00F73404"/>
    <w:rsid w:val="00F8473C"/>
    <w:rsid w:val="00FA31FD"/>
    <w:rsid w:val="00FB2C1F"/>
    <w:rsid w:val="00FB5262"/>
    <w:rsid w:val="00FB5CAA"/>
    <w:rsid w:val="00FC1E07"/>
    <w:rsid w:val="00FD70A5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7F1"/>
    <w:pPr>
      <w:spacing w:after="200" w:line="276" w:lineRule="auto"/>
    </w:pPr>
    <w:rPr>
      <w:kern w:val="0"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5AE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FA3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31F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A31F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31F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B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401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33C9"/>
    <w:rPr>
      <w:kern w:val="0"/>
      <w:sz w:val="2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7F1"/>
    <w:pPr>
      <w:spacing w:after="200" w:line="276" w:lineRule="auto"/>
    </w:pPr>
    <w:rPr>
      <w:kern w:val="0"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5AE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FA3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31F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A31F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31F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B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401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33C9"/>
    <w:rPr>
      <w:kern w:val="0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FE4DDCE8</Template>
  <TotalTime>47</TotalTime>
  <Pages>3</Pages>
  <Words>1894</Words>
  <Characters>360</Characters>
  <Application>Microsoft Office Word</Application>
  <DocSecurity>0</DocSecurity>
  <Lines>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Please use Unicode (web-friendly) font</vt:lpstr>
    </vt:vector>
  </TitlesOfParts>
  <Company>The University of Queensland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Please use Unicode (web-friendly) font</dc:title>
  <dc:creator>IT103</dc:creator>
  <cp:lastModifiedBy>Kaloudis, Janelle</cp:lastModifiedBy>
  <cp:revision>8</cp:revision>
  <dcterms:created xsi:type="dcterms:W3CDTF">2016-03-03T05:49:00Z</dcterms:created>
  <dcterms:modified xsi:type="dcterms:W3CDTF">2016-06-17T02:53:00Z</dcterms:modified>
</cp:coreProperties>
</file>